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B3C" w:rsidRPr="00AA1B3C" w:rsidRDefault="00AA1B3C" w:rsidP="00AA1B3C">
      <w:pPr>
        <w:contextualSpacing/>
        <w:jc w:val="right"/>
        <w:rPr>
          <w:rFonts w:eastAsia="Calibri"/>
          <w:sz w:val="28"/>
          <w:szCs w:val="28"/>
          <w:lang w:eastAsia="en-US"/>
        </w:rPr>
      </w:pPr>
      <w:r w:rsidRPr="00AA1B3C">
        <w:rPr>
          <w:rFonts w:eastAsia="Calibri"/>
          <w:sz w:val="28"/>
          <w:szCs w:val="28"/>
          <w:lang w:eastAsia="en-US"/>
        </w:rPr>
        <w:t>УТВЕРЖДАЮ:</w:t>
      </w:r>
    </w:p>
    <w:p w:rsidR="00AA1B3C" w:rsidRPr="00AA1B3C" w:rsidRDefault="00AA1B3C" w:rsidP="00AA1B3C">
      <w:pPr>
        <w:spacing w:after="200"/>
        <w:contextualSpacing/>
        <w:jc w:val="both"/>
        <w:rPr>
          <w:rFonts w:eastAsia="Calibri"/>
          <w:sz w:val="28"/>
          <w:szCs w:val="28"/>
          <w:lang w:eastAsia="en-US"/>
        </w:rPr>
      </w:pPr>
      <w:r w:rsidRPr="00AA1B3C">
        <w:rPr>
          <w:rFonts w:eastAsia="Calibri"/>
          <w:sz w:val="28"/>
          <w:szCs w:val="28"/>
          <w:lang w:eastAsia="en-US"/>
        </w:rPr>
        <w:t xml:space="preserve">                                                                                      Директор школы</w:t>
      </w:r>
    </w:p>
    <w:p w:rsidR="00AA1B3C" w:rsidRPr="00AA1B3C" w:rsidRDefault="00AA1B3C" w:rsidP="00AA1B3C">
      <w:pPr>
        <w:tabs>
          <w:tab w:val="left" w:pos="6325"/>
        </w:tabs>
        <w:spacing w:after="200"/>
        <w:contextualSpacing/>
        <w:jc w:val="both"/>
        <w:rPr>
          <w:rFonts w:eastAsia="Calibri"/>
          <w:sz w:val="28"/>
          <w:szCs w:val="28"/>
          <w:lang w:eastAsia="en-US"/>
        </w:rPr>
      </w:pPr>
      <w:r>
        <w:rPr>
          <w:rFonts w:eastAsia="Calibri"/>
          <w:sz w:val="28"/>
          <w:szCs w:val="28"/>
          <w:lang w:eastAsia="en-US"/>
        </w:rPr>
        <w:t xml:space="preserve"> </w:t>
      </w:r>
      <w:r>
        <w:rPr>
          <w:rFonts w:eastAsia="Calibri"/>
          <w:sz w:val="28"/>
          <w:szCs w:val="28"/>
          <w:lang w:eastAsia="en-US"/>
        </w:rPr>
        <w:tab/>
        <w:t>_________В.А. Суворина</w:t>
      </w:r>
    </w:p>
    <w:p w:rsidR="00AA1B3C" w:rsidRPr="00AA1B3C" w:rsidRDefault="00AA1B3C" w:rsidP="00AA1B3C">
      <w:pPr>
        <w:spacing w:after="200"/>
        <w:contextualSpacing/>
        <w:jc w:val="center"/>
        <w:rPr>
          <w:rFonts w:eastAsia="Calibri"/>
          <w:b/>
          <w:sz w:val="44"/>
          <w:szCs w:val="44"/>
          <w:lang w:eastAsia="en-US"/>
        </w:rPr>
      </w:pPr>
    </w:p>
    <w:p w:rsidR="00AA1B3C" w:rsidRPr="00AA1B3C" w:rsidRDefault="00AA1B3C" w:rsidP="00AA1B3C">
      <w:pPr>
        <w:spacing w:after="200"/>
        <w:jc w:val="center"/>
        <w:rPr>
          <w:rFonts w:eastAsia="Calibri"/>
          <w:b/>
          <w:sz w:val="44"/>
          <w:szCs w:val="44"/>
          <w:lang w:eastAsia="en-US"/>
        </w:rPr>
      </w:pPr>
    </w:p>
    <w:p w:rsidR="00AA1B3C" w:rsidRPr="00AA1B3C" w:rsidRDefault="00AA1B3C" w:rsidP="00AA1B3C">
      <w:pPr>
        <w:spacing w:after="200"/>
        <w:jc w:val="center"/>
        <w:rPr>
          <w:rFonts w:eastAsia="Calibri"/>
          <w:b/>
          <w:sz w:val="44"/>
          <w:szCs w:val="44"/>
          <w:lang w:eastAsia="en-US"/>
        </w:rPr>
      </w:pPr>
    </w:p>
    <w:p w:rsidR="00AA1B3C" w:rsidRPr="00AA1B3C" w:rsidRDefault="00AA1B3C" w:rsidP="00AA1B3C">
      <w:pPr>
        <w:spacing w:after="200"/>
        <w:jc w:val="center"/>
        <w:rPr>
          <w:rFonts w:eastAsia="Calibri"/>
          <w:b/>
          <w:sz w:val="44"/>
          <w:szCs w:val="44"/>
          <w:lang w:eastAsia="en-US"/>
        </w:rPr>
      </w:pPr>
    </w:p>
    <w:p w:rsidR="00AA1B3C" w:rsidRPr="00AA1B3C" w:rsidRDefault="00AA1B3C" w:rsidP="00AA1B3C">
      <w:pPr>
        <w:spacing w:after="200"/>
        <w:jc w:val="center"/>
        <w:rPr>
          <w:rFonts w:eastAsia="Calibri"/>
          <w:b/>
          <w:sz w:val="44"/>
          <w:szCs w:val="44"/>
          <w:lang w:eastAsia="en-US"/>
        </w:rPr>
      </w:pPr>
    </w:p>
    <w:p w:rsidR="00AA1B3C" w:rsidRPr="00AA1B3C" w:rsidRDefault="00AA1B3C" w:rsidP="00AA1B3C">
      <w:pPr>
        <w:spacing w:after="200"/>
        <w:contextualSpacing/>
        <w:jc w:val="center"/>
        <w:rPr>
          <w:rFonts w:eastAsia="Calibri"/>
          <w:b/>
          <w:sz w:val="44"/>
          <w:szCs w:val="44"/>
          <w:lang w:eastAsia="en-US"/>
        </w:rPr>
      </w:pPr>
    </w:p>
    <w:p w:rsidR="00AA1B3C" w:rsidRPr="00AA1B3C" w:rsidRDefault="00AA1B3C" w:rsidP="00AA1B3C">
      <w:pPr>
        <w:spacing w:after="200"/>
        <w:contextualSpacing/>
        <w:jc w:val="center"/>
        <w:rPr>
          <w:rFonts w:eastAsia="Calibri"/>
          <w:b/>
          <w:sz w:val="44"/>
          <w:szCs w:val="44"/>
          <w:lang w:eastAsia="en-US"/>
        </w:rPr>
      </w:pPr>
      <w:r w:rsidRPr="00AA1B3C">
        <w:rPr>
          <w:rFonts w:eastAsia="Calibri"/>
          <w:b/>
          <w:sz w:val="44"/>
          <w:szCs w:val="44"/>
          <w:lang w:eastAsia="en-US"/>
        </w:rPr>
        <w:t xml:space="preserve">Отчёт </w:t>
      </w:r>
    </w:p>
    <w:p w:rsidR="00AA1B3C" w:rsidRPr="00AA1B3C" w:rsidRDefault="00AA1B3C" w:rsidP="00AA1B3C">
      <w:pPr>
        <w:spacing w:after="200"/>
        <w:contextualSpacing/>
        <w:jc w:val="center"/>
        <w:rPr>
          <w:rFonts w:eastAsia="Calibri"/>
          <w:b/>
          <w:sz w:val="44"/>
          <w:szCs w:val="44"/>
          <w:lang w:eastAsia="en-US"/>
        </w:rPr>
      </w:pPr>
      <w:r w:rsidRPr="00AA1B3C">
        <w:rPr>
          <w:rFonts w:eastAsia="Calibri"/>
          <w:b/>
          <w:sz w:val="44"/>
          <w:szCs w:val="44"/>
          <w:lang w:eastAsia="en-US"/>
        </w:rPr>
        <w:t>о результатах самообследования</w:t>
      </w:r>
    </w:p>
    <w:p w:rsidR="00AA1B3C" w:rsidRPr="00AA1B3C" w:rsidRDefault="00AA1B3C" w:rsidP="00AA1B3C">
      <w:pPr>
        <w:spacing w:after="200"/>
        <w:contextualSpacing/>
        <w:jc w:val="center"/>
        <w:rPr>
          <w:rFonts w:eastAsia="Calibri"/>
          <w:b/>
          <w:sz w:val="44"/>
          <w:szCs w:val="44"/>
          <w:lang w:eastAsia="en-US"/>
        </w:rPr>
      </w:pPr>
      <w:r>
        <w:rPr>
          <w:rFonts w:eastAsia="Calibri"/>
          <w:b/>
          <w:sz w:val="44"/>
          <w:szCs w:val="44"/>
          <w:lang w:eastAsia="en-US"/>
        </w:rPr>
        <w:t>МКОУ   Мечётская</w:t>
      </w:r>
      <w:r w:rsidRPr="00AA1B3C">
        <w:rPr>
          <w:rFonts w:eastAsia="Calibri"/>
          <w:b/>
          <w:sz w:val="44"/>
          <w:szCs w:val="44"/>
          <w:lang w:eastAsia="en-US"/>
        </w:rPr>
        <w:t xml:space="preserve"> СОШ  </w:t>
      </w:r>
    </w:p>
    <w:p w:rsidR="00AA1B3C" w:rsidRPr="00AA1B3C" w:rsidRDefault="00AA1B3C" w:rsidP="00AA1B3C">
      <w:pPr>
        <w:spacing w:after="200"/>
        <w:contextualSpacing/>
        <w:jc w:val="center"/>
        <w:rPr>
          <w:rFonts w:eastAsia="Calibri"/>
          <w:b/>
          <w:sz w:val="44"/>
          <w:szCs w:val="44"/>
          <w:lang w:eastAsia="en-US"/>
        </w:rPr>
      </w:pPr>
      <w:r>
        <w:rPr>
          <w:rFonts w:eastAsia="Calibri"/>
          <w:b/>
          <w:sz w:val="44"/>
          <w:szCs w:val="44"/>
          <w:lang w:eastAsia="en-US"/>
        </w:rPr>
        <w:t>за 2014-2015</w:t>
      </w:r>
      <w:r w:rsidRPr="00AA1B3C">
        <w:rPr>
          <w:rFonts w:eastAsia="Calibri"/>
          <w:b/>
          <w:sz w:val="44"/>
          <w:szCs w:val="44"/>
          <w:lang w:eastAsia="en-US"/>
        </w:rPr>
        <w:t xml:space="preserve"> учебный год</w:t>
      </w:r>
    </w:p>
    <w:p w:rsidR="00AA1B3C" w:rsidRPr="00AA1B3C" w:rsidRDefault="00AA1B3C" w:rsidP="00AA1B3C">
      <w:pPr>
        <w:spacing w:after="200"/>
        <w:contextualSpacing/>
        <w:rPr>
          <w:rFonts w:eastAsia="Calibri"/>
          <w:b/>
          <w:sz w:val="44"/>
          <w:szCs w:val="44"/>
          <w:lang w:eastAsia="en-US"/>
        </w:rPr>
      </w:pPr>
    </w:p>
    <w:p w:rsidR="00AA1B3C" w:rsidRPr="00AA1B3C" w:rsidRDefault="00AA1B3C" w:rsidP="00AA1B3C">
      <w:pPr>
        <w:spacing w:after="200"/>
        <w:contextualSpacing/>
        <w:jc w:val="center"/>
        <w:rPr>
          <w:rFonts w:eastAsia="Calibri"/>
          <w:b/>
          <w:sz w:val="44"/>
          <w:szCs w:val="44"/>
          <w:lang w:eastAsia="en-US"/>
        </w:rPr>
      </w:pPr>
    </w:p>
    <w:p w:rsidR="00AA1B3C" w:rsidRPr="00AA1B3C" w:rsidRDefault="00AA1B3C" w:rsidP="00AA1B3C">
      <w:pPr>
        <w:spacing w:after="200"/>
        <w:contextualSpacing/>
        <w:jc w:val="center"/>
        <w:rPr>
          <w:rFonts w:eastAsia="Calibri"/>
          <w:b/>
          <w:sz w:val="44"/>
          <w:szCs w:val="44"/>
          <w:lang w:eastAsia="en-US"/>
        </w:rPr>
      </w:pPr>
    </w:p>
    <w:p w:rsidR="00AA1B3C" w:rsidRPr="00AA1B3C" w:rsidRDefault="00AA1B3C" w:rsidP="00AA1B3C">
      <w:pPr>
        <w:spacing w:after="200"/>
        <w:contextualSpacing/>
        <w:jc w:val="center"/>
        <w:rPr>
          <w:rFonts w:eastAsia="Calibri"/>
          <w:b/>
          <w:sz w:val="44"/>
          <w:szCs w:val="44"/>
          <w:lang w:eastAsia="en-US"/>
        </w:rPr>
      </w:pPr>
    </w:p>
    <w:p w:rsidR="00AA1B3C" w:rsidRPr="00AA1B3C" w:rsidRDefault="00AA1B3C" w:rsidP="00AA1B3C">
      <w:pPr>
        <w:spacing w:after="200"/>
        <w:contextualSpacing/>
        <w:jc w:val="center"/>
        <w:rPr>
          <w:rFonts w:eastAsia="Calibri"/>
          <w:b/>
          <w:sz w:val="44"/>
          <w:szCs w:val="44"/>
          <w:lang w:eastAsia="en-US"/>
        </w:rPr>
      </w:pPr>
    </w:p>
    <w:p w:rsidR="00AA1B3C" w:rsidRPr="00AA1B3C" w:rsidRDefault="00AA1B3C" w:rsidP="00AA1B3C">
      <w:pPr>
        <w:spacing w:after="200"/>
        <w:contextualSpacing/>
        <w:jc w:val="center"/>
        <w:rPr>
          <w:rFonts w:eastAsia="Calibri"/>
          <w:b/>
          <w:sz w:val="44"/>
          <w:szCs w:val="44"/>
          <w:lang w:eastAsia="en-US"/>
        </w:rPr>
      </w:pPr>
    </w:p>
    <w:p w:rsidR="00AA1B3C" w:rsidRPr="00AA1B3C" w:rsidRDefault="00AA1B3C" w:rsidP="00AA1B3C">
      <w:pPr>
        <w:spacing w:after="200"/>
        <w:contextualSpacing/>
        <w:jc w:val="center"/>
        <w:rPr>
          <w:rFonts w:eastAsia="Calibri"/>
          <w:b/>
          <w:sz w:val="44"/>
          <w:szCs w:val="44"/>
          <w:lang w:eastAsia="en-US"/>
        </w:rPr>
      </w:pPr>
    </w:p>
    <w:p w:rsidR="00AA1B3C" w:rsidRPr="00AA1B3C" w:rsidRDefault="00AA1B3C" w:rsidP="00AA1B3C">
      <w:pPr>
        <w:spacing w:after="200"/>
        <w:contextualSpacing/>
        <w:jc w:val="both"/>
        <w:rPr>
          <w:rFonts w:eastAsia="Calibri"/>
          <w:b/>
          <w:sz w:val="44"/>
          <w:szCs w:val="44"/>
          <w:lang w:eastAsia="en-US"/>
        </w:rPr>
      </w:pPr>
    </w:p>
    <w:p w:rsidR="00AA1B3C" w:rsidRPr="00EB73E0" w:rsidRDefault="00AA1B3C" w:rsidP="00AA1B3C">
      <w:pPr>
        <w:outlineLvl w:val="0"/>
        <w:rPr>
          <w:sz w:val="28"/>
          <w:szCs w:val="28"/>
        </w:rPr>
      </w:pPr>
      <w:r w:rsidRPr="004F7B24">
        <w:rPr>
          <w:sz w:val="28"/>
          <w:szCs w:val="28"/>
        </w:rPr>
        <w:t xml:space="preserve">  </w:t>
      </w:r>
    </w:p>
    <w:p w:rsidR="00AA1B3C" w:rsidRPr="00EB73E0" w:rsidRDefault="00AA1B3C" w:rsidP="00AA1B3C">
      <w:pPr>
        <w:spacing w:line="360" w:lineRule="auto"/>
        <w:jc w:val="center"/>
        <w:rPr>
          <w:sz w:val="28"/>
          <w:szCs w:val="28"/>
        </w:rPr>
      </w:pPr>
    </w:p>
    <w:p w:rsidR="00AA1B3C" w:rsidRDefault="00AA1B3C" w:rsidP="00AA1B3C">
      <w:pPr>
        <w:ind w:firstLine="708"/>
        <w:rPr>
          <w:bCs/>
          <w:sz w:val="28"/>
          <w:szCs w:val="28"/>
        </w:rPr>
      </w:pPr>
    </w:p>
    <w:p w:rsidR="00AA1B3C" w:rsidRDefault="00AA1B3C" w:rsidP="00AA1B3C">
      <w:pPr>
        <w:ind w:firstLine="708"/>
        <w:rPr>
          <w:bCs/>
          <w:sz w:val="28"/>
          <w:szCs w:val="28"/>
        </w:rPr>
      </w:pPr>
    </w:p>
    <w:p w:rsidR="004F7B24" w:rsidRPr="00EB73E0" w:rsidRDefault="004F7B24" w:rsidP="00AA1B3C">
      <w:pPr>
        <w:outlineLvl w:val="0"/>
        <w:rPr>
          <w:sz w:val="28"/>
          <w:szCs w:val="28"/>
        </w:rPr>
      </w:pPr>
    </w:p>
    <w:p w:rsidR="004F7B24" w:rsidRDefault="004F7B24" w:rsidP="004F7B24">
      <w:pPr>
        <w:spacing w:line="360" w:lineRule="auto"/>
        <w:jc w:val="center"/>
        <w:rPr>
          <w:sz w:val="28"/>
          <w:szCs w:val="28"/>
        </w:rPr>
      </w:pPr>
    </w:p>
    <w:p w:rsidR="00AA1B3C" w:rsidRDefault="00AA1B3C" w:rsidP="004F7B24">
      <w:pPr>
        <w:spacing w:line="360" w:lineRule="auto"/>
        <w:jc w:val="center"/>
        <w:rPr>
          <w:sz w:val="28"/>
          <w:szCs w:val="28"/>
        </w:rPr>
      </w:pPr>
    </w:p>
    <w:p w:rsidR="00AA1B3C" w:rsidRDefault="00AA1B3C" w:rsidP="004F7B24">
      <w:pPr>
        <w:spacing w:line="360" w:lineRule="auto"/>
        <w:jc w:val="center"/>
        <w:rPr>
          <w:sz w:val="28"/>
          <w:szCs w:val="28"/>
        </w:rPr>
      </w:pPr>
    </w:p>
    <w:p w:rsidR="00AA1B3C" w:rsidRDefault="00AA1B3C" w:rsidP="004F7B24">
      <w:pPr>
        <w:spacing w:line="360" w:lineRule="auto"/>
        <w:jc w:val="center"/>
        <w:rPr>
          <w:sz w:val="28"/>
          <w:szCs w:val="28"/>
        </w:rPr>
      </w:pPr>
    </w:p>
    <w:p w:rsidR="00AA1B3C" w:rsidRPr="00EB73E0" w:rsidRDefault="00AA1B3C" w:rsidP="004F7B24">
      <w:pPr>
        <w:spacing w:line="360" w:lineRule="auto"/>
        <w:jc w:val="center"/>
        <w:rPr>
          <w:sz w:val="28"/>
          <w:szCs w:val="28"/>
        </w:rPr>
      </w:pPr>
    </w:p>
    <w:p w:rsidR="004F7B24" w:rsidRPr="00EB73E0" w:rsidRDefault="004F7B24" w:rsidP="004F7B24">
      <w:pPr>
        <w:ind w:firstLine="708"/>
        <w:rPr>
          <w:bCs/>
          <w:sz w:val="28"/>
          <w:szCs w:val="28"/>
        </w:rPr>
      </w:pPr>
      <w:r w:rsidRPr="00EB73E0">
        <w:rPr>
          <w:bCs/>
          <w:sz w:val="28"/>
          <w:szCs w:val="28"/>
        </w:rPr>
        <w:t xml:space="preserve">Самообследование общеобразовательного учреждения МКОУ Мечётская СОШ проведено на основании </w:t>
      </w:r>
      <w:r>
        <w:rPr>
          <w:bCs/>
          <w:sz w:val="28"/>
          <w:szCs w:val="28"/>
        </w:rPr>
        <w:t>приказа от  30.05.2015года № 28</w:t>
      </w:r>
      <w:r w:rsidRPr="00EB73E0">
        <w:rPr>
          <w:bCs/>
          <w:sz w:val="28"/>
          <w:szCs w:val="28"/>
        </w:rPr>
        <w:t xml:space="preserve"> «О проведении самообследования образовательного учреждения»</w:t>
      </w:r>
    </w:p>
    <w:p w:rsidR="004F7B24" w:rsidRPr="00EB73E0" w:rsidRDefault="004F7B24" w:rsidP="004F7B24">
      <w:pPr>
        <w:spacing w:after="120"/>
        <w:ind w:left="283" w:firstLine="570"/>
        <w:rPr>
          <w:bCs/>
          <w:sz w:val="28"/>
          <w:szCs w:val="28"/>
        </w:rPr>
      </w:pPr>
      <w:r w:rsidRPr="00EB73E0">
        <w:rPr>
          <w:sz w:val="28"/>
          <w:szCs w:val="28"/>
        </w:rPr>
        <w:t xml:space="preserve">Целями проведения самообследования являются обеспечение доступности и открытости информации о деятельности МКОУ Мечётская СОШ.  В процессе самообследования проводилась оценка образовательной деятельности, системы управления организации, содержания и качества подготовки обучающихся, организации учебного процесса, востребованности выпускников, качества кадрового, учебно-методического,  библиотечно-информационного обеспечения, материально-технической базы, функционирования внутренней системы оценки качества образования, а также анализ показателей деятельности организации, подлежащей самообследованию, </w:t>
      </w:r>
      <w:r>
        <w:rPr>
          <w:sz w:val="28"/>
          <w:szCs w:val="28"/>
        </w:rPr>
        <w:t xml:space="preserve"> </w:t>
      </w:r>
      <w:r w:rsidRPr="00EB73E0">
        <w:rPr>
          <w:sz w:val="28"/>
          <w:szCs w:val="28"/>
        </w:rPr>
        <w:t>устанавливаемых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F7B24" w:rsidRPr="00EB73E0" w:rsidRDefault="004F7B24" w:rsidP="004F7B24">
      <w:pPr>
        <w:spacing w:after="120"/>
        <w:ind w:left="283" w:firstLine="570"/>
        <w:rPr>
          <w:sz w:val="28"/>
          <w:szCs w:val="28"/>
        </w:rPr>
      </w:pPr>
      <w:r w:rsidRPr="00EB73E0">
        <w:rPr>
          <w:bCs/>
          <w:sz w:val="28"/>
          <w:szCs w:val="28"/>
        </w:rPr>
        <w:t xml:space="preserve">Наша школа является общеобразовательным учреждением - средней общеобразовательной  школой. </w:t>
      </w:r>
      <w:r w:rsidRPr="00EB73E0">
        <w:rPr>
          <w:sz w:val="28"/>
          <w:szCs w:val="28"/>
        </w:rPr>
        <w:t xml:space="preserve">Имеет лицензию на право образовательной деятельности   , регистрационный № 2948от 20 апреля 2012 года, Свидетельство о государственной аккредитации № ИН-1838 от 01марта </w:t>
      </w:r>
      <w:smartTag w:uri="urn:schemas-microsoft-com:office:smarttags" w:element="metricconverter">
        <w:smartTagPr>
          <w:attr w:name="ProductID" w:val="2013 г"/>
        </w:smartTagPr>
        <w:r w:rsidRPr="00EB73E0">
          <w:rPr>
            <w:sz w:val="28"/>
            <w:szCs w:val="28"/>
          </w:rPr>
          <w:t>2013 г</w:t>
        </w:r>
      </w:smartTag>
      <w:r w:rsidRPr="00EB73E0">
        <w:rPr>
          <w:sz w:val="28"/>
          <w:szCs w:val="28"/>
        </w:rPr>
        <w:t>.</w:t>
      </w:r>
      <w:r w:rsidRPr="00EB73E0">
        <w:rPr>
          <w:sz w:val="28"/>
          <w:szCs w:val="28"/>
        </w:rPr>
        <w:br/>
        <w:t>Школа располагается по адресу: село Мечётка Бобровского района Воронежской области ул. Ленинская 79</w:t>
      </w:r>
      <w:r w:rsidRPr="00EB73E0">
        <w:rPr>
          <w:sz w:val="28"/>
          <w:szCs w:val="28"/>
        </w:rPr>
        <w:br/>
        <w:t>Телефоны: 8(47350)55 2 34.</w:t>
      </w:r>
      <w:r w:rsidRPr="00EB73E0">
        <w:rPr>
          <w:sz w:val="28"/>
          <w:szCs w:val="28"/>
        </w:rPr>
        <w:br/>
        <w:t xml:space="preserve">Адрес сайта: </w:t>
      </w:r>
      <w:hyperlink r:id="rId7" w:history="1">
        <w:r w:rsidRPr="00EB73E0">
          <w:rPr>
            <w:color w:val="0000FF"/>
            <w:sz w:val="28"/>
            <w:szCs w:val="28"/>
            <w:u w:val="single"/>
            <w:lang w:val="en-US"/>
          </w:rPr>
          <w:t>www</w:t>
        </w:r>
        <w:r w:rsidRPr="00EB73E0">
          <w:rPr>
            <w:color w:val="0000FF"/>
            <w:sz w:val="28"/>
            <w:szCs w:val="28"/>
            <w:u w:val="single"/>
          </w:rPr>
          <w:t>.</w:t>
        </w:r>
        <w:r w:rsidRPr="00EB73E0">
          <w:rPr>
            <w:color w:val="0000FF"/>
            <w:sz w:val="28"/>
            <w:szCs w:val="28"/>
            <w:u w:val="single"/>
            <w:lang w:val="en-US"/>
          </w:rPr>
          <w:t>mechetka</w:t>
        </w:r>
        <w:r w:rsidRPr="00EB73E0">
          <w:rPr>
            <w:color w:val="0000FF"/>
            <w:sz w:val="28"/>
            <w:szCs w:val="28"/>
            <w:u w:val="single"/>
          </w:rPr>
          <w:t xml:space="preserve"> </w:t>
        </w:r>
        <w:r w:rsidRPr="00EB73E0">
          <w:rPr>
            <w:color w:val="0000FF"/>
            <w:sz w:val="28"/>
            <w:szCs w:val="28"/>
            <w:u w:val="single"/>
            <w:lang w:val="en-US"/>
          </w:rPr>
          <w:t>nethouse</w:t>
        </w:r>
        <w:r w:rsidRPr="00EB73E0">
          <w:rPr>
            <w:color w:val="0000FF"/>
            <w:sz w:val="28"/>
            <w:szCs w:val="28"/>
            <w:u w:val="single"/>
          </w:rPr>
          <w:t>.</w:t>
        </w:r>
        <w:r w:rsidRPr="00EB73E0">
          <w:rPr>
            <w:color w:val="0000FF"/>
            <w:sz w:val="28"/>
            <w:szCs w:val="28"/>
            <w:u w:val="single"/>
            <w:lang w:val="en-US"/>
          </w:rPr>
          <w:t>ru</w:t>
        </w:r>
      </w:hyperlink>
    </w:p>
    <w:p w:rsidR="004F7B24" w:rsidRPr="00EB73E0" w:rsidRDefault="004F7B24" w:rsidP="004F7B24">
      <w:pPr>
        <w:spacing w:after="120"/>
        <w:ind w:left="283"/>
        <w:rPr>
          <w:sz w:val="28"/>
          <w:szCs w:val="28"/>
        </w:rPr>
      </w:pPr>
      <w:r w:rsidRPr="00EB73E0">
        <w:rPr>
          <w:sz w:val="28"/>
          <w:szCs w:val="28"/>
          <w:lang w:val="en-US"/>
        </w:rPr>
        <w:t>E</w:t>
      </w:r>
      <w:r w:rsidRPr="00EB73E0">
        <w:rPr>
          <w:sz w:val="28"/>
          <w:szCs w:val="28"/>
        </w:rPr>
        <w:t>-</w:t>
      </w:r>
      <w:r w:rsidRPr="00EB73E0">
        <w:rPr>
          <w:sz w:val="28"/>
          <w:szCs w:val="28"/>
          <w:lang w:val="en-US"/>
        </w:rPr>
        <w:t>mail</w:t>
      </w:r>
      <w:r w:rsidRPr="00EB73E0">
        <w:rPr>
          <w:sz w:val="28"/>
          <w:szCs w:val="28"/>
        </w:rPr>
        <w:t xml:space="preserve">: </w:t>
      </w:r>
      <w:r w:rsidRPr="00EB73E0">
        <w:rPr>
          <w:sz w:val="28"/>
          <w:szCs w:val="28"/>
          <w:lang w:val="en-US"/>
        </w:rPr>
        <w:t>problematika</w:t>
      </w:r>
      <w:r w:rsidRPr="00EB73E0">
        <w:rPr>
          <w:sz w:val="28"/>
          <w:szCs w:val="28"/>
        </w:rPr>
        <w:t>.</w:t>
      </w:r>
      <w:r w:rsidRPr="00EB73E0">
        <w:rPr>
          <w:sz w:val="28"/>
          <w:szCs w:val="28"/>
          <w:lang w:val="en-US"/>
        </w:rPr>
        <w:t>mail</w:t>
      </w:r>
      <w:r w:rsidRPr="00EB73E0">
        <w:rPr>
          <w:sz w:val="28"/>
          <w:szCs w:val="28"/>
        </w:rPr>
        <w:t>.</w:t>
      </w:r>
      <w:r w:rsidRPr="00EB73E0">
        <w:rPr>
          <w:sz w:val="28"/>
          <w:szCs w:val="28"/>
          <w:lang w:val="en-US"/>
        </w:rPr>
        <w:t>ru</w:t>
      </w:r>
    </w:p>
    <w:p w:rsidR="004F7B24" w:rsidRPr="00EB73E0" w:rsidRDefault="004F7B24" w:rsidP="004F7B24">
      <w:pPr>
        <w:rPr>
          <w:sz w:val="28"/>
          <w:szCs w:val="28"/>
        </w:rPr>
      </w:pPr>
      <w:r w:rsidRPr="00EB73E0">
        <w:rPr>
          <w:sz w:val="28"/>
          <w:szCs w:val="28"/>
        </w:rPr>
        <w:t>Директор школы:</w:t>
      </w:r>
    </w:p>
    <w:p w:rsidR="004F7B24" w:rsidRPr="00EB73E0" w:rsidRDefault="004F7B24" w:rsidP="004F7B24">
      <w:pPr>
        <w:rPr>
          <w:sz w:val="28"/>
          <w:szCs w:val="28"/>
        </w:rPr>
      </w:pPr>
      <w:r w:rsidRPr="00EB73E0">
        <w:rPr>
          <w:sz w:val="28"/>
          <w:szCs w:val="28"/>
        </w:rPr>
        <w:t>Суворина Валентина Ал</w:t>
      </w:r>
      <w:r>
        <w:rPr>
          <w:sz w:val="28"/>
          <w:szCs w:val="28"/>
        </w:rPr>
        <w:t>ексеевна</w:t>
      </w:r>
      <w:r>
        <w:rPr>
          <w:sz w:val="28"/>
          <w:szCs w:val="28"/>
        </w:rPr>
        <w:br/>
        <w:t>Тел. 8(47350) 55 2 34 .</w:t>
      </w:r>
      <w:r w:rsidRPr="00EB73E0">
        <w:rPr>
          <w:sz w:val="28"/>
          <w:szCs w:val="28"/>
        </w:rPr>
        <w:br/>
        <w:t>Зам. директора по учебно – воспитательной работе:</w:t>
      </w:r>
    </w:p>
    <w:p w:rsidR="004F7B24" w:rsidRPr="00EB73E0" w:rsidRDefault="004F7B24" w:rsidP="004F7B24">
      <w:pPr>
        <w:rPr>
          <w:sz w:val="28"/>
          <w:szCs w:val="28"/>
        </w:rPr>
      </w:pPr>
      <w:r w:rsidRPr="00EB73E0">
        <w:rPr>
          <w:sz w:val="28"/>
          <w:szCs w:val="28"/>
        </w:rPr>
        <w:t>Погорелова Татьяна Васильевна</w:t>
      </w:r>
      <w:r w:rsidRPr="00EB73E0">
        <w:rPr>
          <w:sz w:val="28"/>
          <w:szCs w:val="28"/>
        </w:rPr>
        <w:br/>
        <w:t>Тел. 8(47350) 55 2 34</w:t>
      </w:r>
    </w:p>
    <w:p w:rsidR="004F7B24" w:rsidRPr="00EB73E0" w:rsidRDefault="004F7B24" w:rsidP="004F7B24">
      <w:pPr>
        <w:rPr>
          <w:sz w:val="28"/>
          <w:szCs w:val="28"/>
        </w:rPr>
      </w:pPr>
      <w:r w:rsidRPr="00EB73E0">
        <w:rPr>
          <w:sz w:val="28"/>
          <w:szCs w:val="28"/>
        </w:rPr>
        <w:t>Зам. директора по воспитательной работе:</w:t>
      </w:r>
    </w:p>
    <w:p w:rsidR="004F7B24" w:rsidRPr="00EB73E0" w:rsidRDefault="004F7B24" w:rsidP="004F7B24">
      <w:pPr>
        <w:rPr>
          <w:sz w:val="28"/>
          <w:szCs w:val="28"/>
        </w:rPr>
      </w:pPr>
      <w:r w:rsidRPr="00EB73E0">
        <w:rPr>
          <w:sz w:val="28"/>
          <w:szCs w:val="28"/>
        </w:rPr>
        <w:t>Болгова Елена Петровна</w:t>
      </w:r>
    </w:p>
    <w:p w:rsidR="004F7B24" w:rsidRPr="00EB73E0" w:rsidRDefault="004F7B24" w:rsidP="004F7B24">
      <w:pPr>
        <w:rPr>
          <w:sz w:val="28"/>
          <w:szCs w:val="28"/>
        </w:rPr>
      </w:pPr>
      <w:r w:rsidRPr="00EB73E0">
        <w:rPr>
          <w:sz w:val="28"/>
          <w:szCs w:val="28"/>
        </w:rPr>
        <w:t>Тел. 8(47350) 55 2 34</w:t>
      </w:r>
      <w:r w:rsidRPr="00EB73E0">
        <w:rPr>
          <w:sz w:val="28"/>
          <w:szCs w:val="28"/>
        </w:rPr>
        <w:br/>
        <w:t>Председатель Совета школы:</w:t>
      </w:r>
    </w:p>
    <w:p w:rsidR="004F7B24" w:rsidRPr="00EB73E0" w:rsidRDefault="004F7B24" w:rsidP="004F7B24">
      <w:pPr>
        <w:rPr>
          <w:sz w:val="28"/>
          <w:szCs w:val="28"/>
        </w:rPr>
      </w:pPr>
      <w:r w:rsidRPr="00EB73E0">
        <w:rPr>
          <w:sz w:val="28"/>
          <w:szCs w:val="28"/>
        </w:rPr>
        <w:t>Шабанова Анна Васильевна</w:t>
      </w:r>
    </w:p>
    <w:p w:rsidR="004F7B24" w:rsidRPr="00EB73E0" w:rsidRDefault="004F7B24" w:rsidP="004F7B24">
      <w:pPr>
        <w:rPr>
          <w:sz w:val="28"/>
          <w:szCs w:val="28"/>
        </w:rPr>
      </w:pPr>
      <w:r w:rsidRPr="00EB73E0">
        <w:rPr>
          <w:sz w:val="28"/>
          <w:szCs w:val="28"/>
        </w:rPr>
        <w:t>Тел. 8(47350) 55 2 34</w:t>
      </w:r>
      <w:r w:rsidRPr="00EB73E0">
        <w:rPr>
          <w:sz w:val="28"/>
          <w:szCs w:val="28"/>
        </w:rPr>
        <w:br/>
        <w:t>Председатель попечительского Совета:</w:t>
      </w:r>
    </w:p>
    <w:p w:rsidR="004F7B24" w:rsidRPr="00EB73E0" w:rsidRDefault="004F7B24" w:rsidP="004F7B24">
      <w:pPr>
        <w:rPr>
          <w:sz w:val="28"/>
          <w:szCs w:val="28"/>
        </w:rPr>
      </w:pPr>
      <w:r w:rsidRPr="00EB73E0">
        <w:rPr>
          <w:sz w:val="28"/>
          <w:szCs w:val="28"/>
        </w:rPr>
        <w:t>Попова Нина Митрофановна</w:t>
      </w:r>
    </w:p>
    <w:p w:rsidR="004F7B24" w:rsidRPr="00EB73E0" w:rsidRDefault="004F7B24" w:rsidP="004F7B24">
      <w:pPr>
        <w:autoSpaceDE w:val="0"/>
        <w:autoSpaceDN w:val="0"/>
        <w:adjustRightInd w:val="0"/>
        <w:ind w:firstLine="570"/>
        <w:jc w:val="both"/>
        <w:rPr>
          <w:rFonts w:ascii="TimesNewRoman,BoldItalic" w:hAnsi="TimesNewRoman,BoldItalic" w:cs="TimesNewRoman,BoldItalic"/>
          <w:bCs/>
          <w:iCs/>
          <w:sz w:val="28"/>
          <w:szCs w:val="28"/>
        </w:rPr>
      </w:pPr>
      <w:r w:rsidRPr="00EB73E0">
        <w:rPr>
          <w:sz w:val="28"/>
          <w:szCs w:val="28"/>
        </w:rPr>
        <w:t>Тел. 8(47350) 55 1 32</w:t>
      </w:r>
      <w:r w:rsidRPr="00EB73E0">
        <w:rPr>
          <w:rFonts w:ascii="TimesNewRoman,BoldItalic" w:hAnsi="TimesNewRoman,BoldItalic" w:cs="TimesNewRoman,BoldItalic"/>
          <w:bCs/>
          <w:iCs/>
          <w:sz w:val="28"/>
          <w:szCs w:val="28"/>
        </w:rPr>
        <w:t xml:space="preserve"> </w:t>
      </w:r>
    </w:p>
    <w:p w:rsidR="004F7B24" w:rsidRPr="00EB73E0" w:rsidRDefault="004F7B24" w:rsidP="004F7B24">
      <w:pPr>
        <w:autoSpaceDE w:val="0"/>
        <w:autoSpaceDN w:val="0"/>
        <w:adjustRightInd w:val="0"/>
        <w:jc w:val="both"/>
        <w:rPr>
          <w:rFonts w:ascii="TimesNewRoman,BoldItalic" w:hAnsi="TimesNewRoman,BoldItalic" w:cs="TimesNewRoman,BoldItalic"/>
          <w:bCs/>
          <w:iCs/>
          <w:sz w:val="28"/>
          <w:szCs w:val="28"/>
        </w:rPr>
      </w:pPr>
    </w:p>
    <w:p w:rsidR="004F7B24" w:rsidRPr="00EB73E0" w:rsidRDefault="004F7B24" w:rsidP="004F7B24">
      <w:pPr>
        <w:autoSpaceDE w:val="0"/>
        <w:autoSpaceDN w:val="0"/>
        <w:adjustRightInd w:val="0"/>
        <w:jc w:val="both"/>
        <w:rPr>
          <w:rFonts w:ascii="TimesNewRoman,BoldItalic" w:hAnsi="TimesNewRoman,BoldItalic" w:cs="TimesNewRoman,BoldItalic"/>
          <w:bCs/>
          <w:iCs/>
          <w:sz w:val="28"/>
          <w:szCs w:val="28"/>
        </w:rPr>
      </w:pPr>
      <w:r w:rsidRPr="00EB73E0">
        <w:rPr>
          <w:sz w:val="28"/>
          <w:szCs w:val="28"/>
        </w:rPr>
        <w:t xml:space="preserve">  Наша школа - муниципальное казённое общеобразовательное учреждение «Мечётская средняя общеобразовательная школа».</w:t>
      </w:r>
      <w:r w:rsidRPr="00EB73E0">
        <w:rPr>
          <w:rFonts w:ascii="TimesNewRoman,BoldItalic" w:hAnsi="TimesNewRoman,BoldItalic" w:cs="TimesNewRoman,BoldItalic"/>
          <w:bCs/>
          <w:iCs/>
          <w:sz w:val="28"/>
          <w:szCs w:val="28"/>
        </w:rPr>
        <w:t xml:space="preserve"> В состав МКОУ Мечётская СОШ входит структурное подразделение детский сад.</w:t>
      </w:r>
    </w:p>
    <w:p w:rsidR="004F7B24" w:rsidRPr="00EB73E0" w:rsidRDefault="004F7B24" w:rsidP="004F7B24">
      <w:pPr>
        <w:jc w:val="both"/>
        <w:rPr>
          <w:b/>
          <w:sz w:val="28"/>
          <w:szCs w:val="28"/>
        </w:rPr>
      </w:pPr>
      <w:r w:rsidRPr="00EB73E0">
        <w:rPr>
          <w:rFonts w:ascii="TimesNewRoman" w:hAnsi="TimesNewRoman" w:cs="TimesNewRoman"/>
          <w:sz w:val="28"/>
          <w:szCs w:val="28"/>
        </w:rPr>
        <w:lastRenderedPageBreak/>
        <w:t xml:space="preserve">  </w:t>
      </w:r>
      <w:r w:rsidRPr="00EB73E0">
        <w:rPr>
          <w:sz w:val="28"/>
          <w:szCs w:val="28"/>
        </w:rPr>
        <w:t xml:space="preserve"> Она  создана в целях реализации прав граждан на образование, гарантии общедоступности и бесплатности получения дошкольного, начального общего, основного общего, среднего (полного) общего образования. </w:t>
      </w:r>
    </w:p>
    <w:p w:rsidR="004F7B24" w:rsidRPr="00EB73E0" w:rsidRDefault="004F7B24" w:rsidP="004F7B24">
      <w:pPr>
        <w:ind w:firstLine="709"/>
        <w:jc w:val="both"/>
        <w:rPr>
          <w:sz w:val="28"/>
          <w:szCs w:val="28"/>
        </w:rPr>
      </w:pPr>
      <w:r w:rsidRPr="00EB73E0">
        <w:rPr>
          <w:sz w:val="28"/>
          <w:szCs w:val="28"/>
        </w:rPr>
        <w:t>Школа наша малочисленная. В нашем селе, кроме школы и Дома культуры, пансионата, нет других социальных учреждений дополнительного образования,  культуры, спорта. Таким образом, школа не может использовать возможности культурно-спортивных центров в организации своей внеклассной работы, и воспитательная система школы строится на собственном потенциале.</w:t>
      </w:r>
    </w:p>
    <w:p w:rsidR="004F7B24" w:rsidRPr="00EB73E0" w:rsidRDefault="004F7B24" w:rsidP="004F7B24">
      <w:pPr>
        <w:ind w:firstLine="709"/>
        <w:jc w:val="both"/>
        <w:rPr>
          <w:sz w:val="28"/>
          <w:szCs w:val="28"/>
        </w:rPr>
      </w:pPr>
      <w:r w:rsidRPr="00EB73E0">
        <w:rPr>
          <w:sz w:val="28"/>
          <w:szCs w:val="28"/>
        </w:rPr>
        <w:t>Характерной особенностью школы является содружество учительского и ученического коллективов. В Мечётской школе сложился крепкий, работоспособный высокопрофессиональный коллектив, нацеленный на постоянный творческий поиск.</w:t>
      </w:r>
    </w:p>
    <w:p w:rsidR="004F7B24" w:rsidRPr="00EB73E0" w:rsidRDefault="004F7B24" w:rsidP="004F7B24">
      <w:pPr>
        <w:ind w:firstLine="709"/>
        <w:jc w:val="both"/>
        <w:rPr>
          <w:sz w:val="28"/>
          <w:szCs w:val="28"/>
        </w:rPr>
      </w:pPr>
      <w:r w:rsidRPr="00EB73E0">
        <w:rPr>
          <w:sz w:val="28"/>
          <w:szCs w:val="28"/>
        </w:rPr>
        <w:t>Школа вошла в повседневную жизнь каждой семьи, и родители привычно провожают ребенка, каждое утро отправляющегося на уроки, ничего необычного в этом не видят.. Гордость школы – ее питомцы. Физически и нравственно здоровые, умные, социально активные, с развитым чувством достоинства, устойчивыми знаниями.</w:t>
      </w:r>
    </w:p>
    <w:p w:rsidR="004F7B24" w:rsidRPr="00EB73E0" w:rsidRDefault="004F7B24" w:rsidP="004F7B24">
      <w:pPr>
        <w:ind w:firstLine="709"/>
        <w:jc w:val="both"/>
        <w:rPr>
          <w:sz w:val="28"/>
          <w:szCs w:val="28"/>
        </w:rPr>
      </w:pPr>
      <w:r w:rsidRPr="00EB73E0">
        <w:rPr>
          <w:sz w:val="28"/>
          <w:szCs w:val="28"/>
        </w:rPr>
        <w:t>Школа обеспечивает стабильно высокий уровень работы. Этому способствует общий климат, в котором происходит формирование детей в атмосфере уважения к маленькому человеку, его интересам и потребностям. Наши школьники – хозяева, организаторы и исполнители в своем школьном доме. Другая черта нашей школы, гарантирующая эффективность воспитания, -  высокая духовная культура учительского коллектива.</w:t>
      </w:r>
    </w:p>
    <w:p w:rsidR="004F7B24" w:rsidRPr="00EB73E0" w:rsidRDefault="004F7B24" w:rsidP="00E23BE5">
      <w:pPr>
        <w:ind w:firstLine="709"/>
        <w:jc w:val="both"/>
        <w:rPr>
          <w:sz w:val="28"/>
          <w:szCs w:val="28"/>
        </w:rPr>
      </w:pPr>
      <w:r w:rsidRPr="00EB73E0">
        <w:rPr>
          <w:sz w:val="28"/>
          <w:szCs w:val="28"/>
        </w:rPr>
        <w:t>Но, пожалуй, главное здесь – это открытость школы, доступность ее для всех членов социума, отсутствие замкнутости, прочные связи со всеми и всем, что есть в селе. Это и сельская администрация, почта и магазины, Дом культуры и библиотека, фермерские хозяйства и сельские жители. Высок рейтинг школы на селе, авторитетны педагоги. Свидетельством этому является тот факт, что уже несколько созывов избираются депутатами Совета народных депутатов Мечётского сельского поселения  Суворин НГ, Липунов ВП . Раньше такое доверие было ока</w:t>
      </w:r>
      <w:r w:rsidR="00E23BE5">
        <w:rPr>
          <w:sz w:val="28"/>
          <w:szCs w:val="28"/>
        </w:rPr>
        <w:t>зано Сувориной ВА, Анисимову ВИ</w:t>
      </w:r>
      <w:r w:rsidRPr="00EB73E0">
        <w:rPr>
          <w:sz w:val="28"/>
          <w:szCs w:val="28"/>
        </w:rPr>
        <w:t xml:space="preserve"> </w:t>
      </w:r>
    </w:p>
    <w:p w:rsidR="004F7B24" w:rsidRPr="00EB73E0" w:rsidRDefault="004F7B24" w:rsidP="004F7B24">
      <w:pPr>
        <w:ind w:firstLine="540"/>
        <w:jc w:val="both"/>
        <w:rPr>
          <w:sz w:val="28"/>
          <w:szCs w:val="28"/>
        </w:rPr>
      </w:pPr>
      <w:r w:rsidRPr="00EB73E0">
        <w:rPr>
          <w:sz w:val="28"/>
          <w:szCs w:val="28"/>
        </w:rPr>
        <w:t>В соответствии  с принятой муниципальной программой, МКОУ Мечётская СОШ входит в состав Хреновского округа.</w:t>
      </w:r>
    </w:p>
    <w:p w:rsidR="004F7B24" w:rsidRPr="00EB73E0" w:rsidRDefault="004F7B24" w:rsidP="004F7B24">
      <w:pPr>
        <w:ind w:firstLine="540"/>
        <w:jc w:val="both"/>
        <w:rPr>
          <w:sz w:val="28"/>
          <w:szCs w:val="28"/>
        </w:rPr>
      </w:pPr>
      <w:r w:rsidRPr="00EB73E0">
        <w:rPr>
          <w:rStyle w:val="a4"/>
          <w:b/>
          <w:bCs/>
          <w:i/>
          <w:iCs/>
          <w:color w:val="000000"/>
          <w:sz w:val="28"/>
          <w:szCs w:val="28"/>
        </w:rPr>
        <w:t xml:space="preserve"> </w:t>
      </w:r>
      <w:r>
        <w:rPr>
          <w:sz w:val="28"/>
          <w:szCs w:val="28"/>
        </w:rPr>
        <w:t>41</w:t>
      </w:r>
      <w:r w:rsidRPr="00EB73E0">
        <w:rPr>
          <w:sz w:val="28"/>
          <w:szCs w:val="28"/>
        </w:rPr>
        <w:t xml:space="preserve"> человек</w:t>
      </w:r>
      <w:r w:rsidR="00E23BE5">
        <w:rPr>
          <w:sz w:val="28"/>
          <w:szCs w:val="28"/>
        </w:rPr>
        <w:t xml:space="preserve"> обучался</w:t>
      </w:r>
      <w:r w:rsidRPr="00EB73E0">
        <w:rPr>
          <w:sz w:val="28"/>
          <w:szCs w:val="28"/>
        </w:rPr>
        <w:t xml:space="preserve"> в 201</w:t>
      </w:r>
      <w:r w:rsidR="00E23BE5">
        <w:rPr>
          <w:sz w:val="28"/>
          <w:szCs w:val="28"/>
        </w:rPr>
        <w:t>4</w:t>
      </w:r>
      <w:r w:rsidRPr="00EB73E0">
        <w:rPr>
          <w:sz w:val="28"/>
          <w:szCs w:val="28"/>
        </w:rPr>
        <w:t>-201</w:t>
      </w:r>
      <w:r w:rsidR="00E23BE5">
        <w:rPr>
          <w:sz w:val="28"/>
          <w:szCs w:val="28"/>
        </w:rPr>
        <w:t>5</w:t>
      </w:r>
      <w:r w:rsidRPr="00EB73E0">
        <w:rPr>
          <w:sz w:val="28"/>
          <w:szCs w:val="28"/>
        </w:rPr>
        <w:t xml:space="preserve"> учебном году в МКОУ Мечётская СОШ.</w:t>
      </w:r>
    </w:p>
    <w:p w:rsidR="004F7B24" w:rsidRPr="00EB73E0" w:rsidRDefault="004F7B24" w:rsidP="004F7B24">
      <w:pPr>
        <w:tabs>
          <w:tab w:val="left" w:pos="540"/>
        </w:tabs>
        <w:jc w:val="both"/>
        <w:rPr>
          <w:sz w:val="28"/>
          <w:szCs w:val="28"/>
        </w:rPr>
      </w:pPr>
      <w:r w:rsidRPr="00EB73E0">
        <w:rPr>
          <w:sz w:val="28"/>
          <w:szCs w:val="28"/>
        </w:rPr>
        <w:t>Для полноценной и эффективной  организации образовательного процесса созданы оптимальные условия: занятия в школе ведутся в типовом здании, построенном в 1977 году, функционирует 12 учебных кабинетов , оборудованных в соответствии с современными требованиями,  спортивный зал, актовый зал, столовая, обеспеченная технологическим оборудованием для питания  учащихся, мастерская по обработке древесины и металла, компьютерный класс. Учебная площадь в расчёте на одного ученика -33,3 кв.м.</w:t>
      </w:r>
    </w:p>
    <w:p w:rsidR="004F7B24" w:rsidRPr="00543950" w:rsidRDefault="004F7B24" w:rsidP="004F7B24">
      <w:pPr>
        <w:tabs>
          <w:tab w:val="left" w:pos="540"/>
        </w:tabs>
        <w:jc w:val="both"/>
        <w:rPr>
          <w:sz w:val="28"/>
          <w:szCs w:val="28"/>
        </w:rPr>
      </w:pPr>
      <w:r w:rsidRPr="00EB73E0">
        <w:rPr>
          <w:sz w:val="28"/>
          <w:szCs w:val="28"/>
        </w:rPr>
        <w:t>Техниче</w:t>
      </w:r>
      <w:r w:rsidRPr="00EB73E0">
        <w:rPr>
          <w:sz w:val="28"/>
          <w:szCs w:val="28"/>
        </w:rPr>
        <w:softHyphen/>
        <w:t>ское состояние школы, по оценкам экспертных комиссий,  удовлетвори</w:t>
      </w:r>
      <w:r w:rsidRPr="00EB73E0">
        <w:rPr>
          <w:sz w:val="28"/>
          <w:szCs w:val="28"/>
        </w:rPr>
        <w:softHyphen/>
        <w:t xml:space="preserve">тельное.  Школа имеет доступ в Интернет. </w:t>
      </w:r>
      <w:r w:rsidRPr="00543950">
        <w:rPr>
          <w:sz w:val="28"/>
          <w:szCs w:val="28"/>
        </w:rPr>
        <w:t>В школе оборудован кабинет информатики, в котором проводятся уроки информатики, осуществляется выход в сеть Интернет с двух ста</w:t>
      </w:r>
      <w:r w:rsidRPr="00EB73E0">
        <w:rPr>
          <w:sz w:val="28"/>
          <w:szCs w:val="28"/>
        </w:rPr>
        <w:t xml:space="preserve">ционарных компьютеров </w:t>
      </w:r>
      <w:r w:rsidRPr="00543950">
        <w:rPr>
          <w:sz w:val="28"/>
          <w:szCs w:val="28"/>
        </w:rPr>
        <w:t>. 100% участников образовательного процесса имеют доступ к сети Интернет.</w:t>
      </w:r>
    </w:p>
    <w:p w:rsidR="004F7B24" w:rsidRPr="00543950" w:rsidRDefault="004F7B24" w:rsidP="004F7B24">
      <w:pPr>
        <w:suppressAutoHyphens/>
        <w:jc w:val="both"/>
        <w:rPr>
          <w:rFonts w:eastAsia="Calibri"/>
          <w:sz w:val="28"/>
          <w:szCs w:val="28"/>
        </w:rPr>
      </w:pPr>
      <w:r w:rsidRPr="00543950">
        <w:rPr>
          <w:rFonts w:eastAsia="Calibri"/>
          <w:sz w:val="28"/>
          <w:szCs w:val="28"/>
        </w:rPr>
        <w:lastRenderedPageBreak/>
        <w:t>100% учителей владеют навыками работы с компьютером, большинство используют компьютер в учебном процессе.</w:t>
      </w:r>
    </w:p>
    <w:p w:rsidR="004F7B24" w:rsidRPr="00EB73E0" w:rsidRDefault="004F7B24" w:rsidP="004F7B24">
      <w:pPr>
        <w:jc w:val="both"/>
        <w:rPr>
          <w:rFonts w:eastAsia="Calibri"/>
          <w:sz w:val="28"/>
          <w:szCs w:val="28"/>
        </w:rPr>
      </w:pPr>
      <w:r w:rsidRPr="00543950">
        <w:rPr>
          <w:rFonts w:eastAsia="Calibri"/>
          <w:sz w:val="28"/>
          <w:szCs w:val="28"/>
        </w:rPr>
        <w:t>Школа имеет собственный сайт, электронную почту.</w:t>
      </w:r>
    </w:p>
    <w:p w:rsidR="004F7B24" w:rsidRPr="00EB73E0" w:rsidRDefault="004F7B24" w:rsidP="004F7B24">
      <w:pPr>
        <w:jc w:val="both"/>
        <w:rPr>
          <w:sz w:val="28"/>
          <w:szCs w:val="28"/>
        </w:rPr>
      </w:pPr>
      <w:r w:rsidRPr="00EB73E0">
        <w:rPr>
          <w:sz w:val="28"/>
          <w:szCs w:val="28"/>
        </w:rPr>
        <w:t xml:space="preserve"> Обеспеченность учащихся учебниками в 2013-2014 учебном году составила 100%. </w:t>
      </w:r>
    </w:p>
    <w:p w:rsidR="004F7B24" w:rsidRPr="00EB73E0" w:rsidRDefault="004F7B24" w:rsidP="004F7B24">
      <w:pPr>
        <w:jc w:val="both"/>
        <w:rPr>
          <w:sz w:val="28"/>
          <w:szCs w:val="28"/>
        </w:rPr>
      </w:pPr>
    </w:p>
    <w:p w:rsidR="004F7B24" w:rsidRPr="00543950" w:rsidRDefault="004F7B24" w:rsidP="004F7B24">
      <w:pPr>
        <w:spacing w:after="200" w:line="276" w:lineRule="auto"/>
        <w:jc w:val="both"/>
        <w:rPr>
          <w:sz w:val="28"/>
          <w:szCs w:val="28"/>
        </w:rPr>
      </w:pPr>
      <w:r w:rsidRPr="00543950">
        <w:rPr>
          <w:sz w:val="28"/>
          <w:szCs w:val="28"/>
        </w:rPr>
        <w:t>Школа отвечает всем санитарно-эпидемиологическим требованиям. Имеет санитарно-эпидемиологическое заключе</w:t>
      </w:r>
      <w:r w:rsidRPr="00EB73E0">
        <w:rPr>
          <w:sz w:val="28"/>
          <w:szCs w:val="28"/>
        </w:rPr>
        <w:t xml:space="preserve">ние </w:t>
      </w:r>
      <w:r w:rsidRPr="00543950">
        <w:rPr>
          <w:sz w:val="28"/>
          <w:szCs w:val="28"/>
        </w:rPr>
        <w:t xml:space="preserve"> о соответствии государственным  санитарно-эпидемиологическим  правилам и нормативам. Световой, тепловой показатели находятся в норме. Нет неисполненных предписаний Роспотребнадзора.</w:t>
      </w:r>
    </w:p>
    <w:p w:rsidR="004F7B24" w:rsidRPr="00EB73E0" w:rsidRDefault="004F7B24" w:rsidP="004F7B24">
      <w:pPr>
        <w:pStyle w:val="ab"/>
        <w:suppressAutoHyphens/>
        <w:jc w:val="both"/>
        <w:rPr>
          <w:sz w:val="28"/>
          <w:szCs w:val="28"/>
        </w:rPr>
      </w:pPr>
      <w:r w:rsidRPr="00EB73E0">
        <w:rPr>
          <w:sz w:val="28"/>
          <w:szCs w:val="28"/>
        </w:rPr>
        <w:t xml:space="preserve">         Эстетические условия оптимальные: все классные комнаты, рекреации коридоры оформлены со вкусом, цветовая гамма выдержана и соответствует требованиям, предъявляемым к  образовательным учреждениям. В школе много цветов, чисто и уютно. Территория  учреждения благоустроенная. Коллектив школы осуществил проект «От красивой школы – к красивому селу», что вдохновило всех участников образовательного процесса на дальнейшее благоустройство и эстетическое оформление школы. Питание школьников организовано на базе школьной столовой на 50 посадочных мест .</w:t>
      </w:r>
    </w:p>
    <w:p w:rsidR="004F7B24" w:rsidRPr="00EB73E0" w:rsidRDefault="004F7B24" w:rsidP="004F7B24">
      <w:pPr>
        <w:pStyle w:val="ab"/>
        <w:suppressAutoHyphens/>
        <w:jc w:val="both"/>
        <w:rPr>
          <w:rFonts w:eastAsia="Calibri"/>
          <w:sz w:val="28"/>
          <w:szCs w:val="28"/>
        </w:rPr>
      </w:pPr>
      <w:r w:rsidRPr="00EB73E0">
        <w:rPr>
          <w:sz w:val="28"/>
          <w:szCs w:val="28"/>
        </w:rPr>
        <w:t xml:space="preserve">    </w:t>
      </w:r>
      <w:r w:rsidRPr="00EB73E0">
        <w:rPr>
          <w:rFonts w:eastAsia="Calibri"/>
          <w:sz w:val="28"/>
          <w:szCs w:val="28"/>
        </w:rPr>
        <w:t xml:space="preserve"> </w:t>
      </w:r>
      <w:r>
        <w:rPr>
          <w:rFonts w:eastAsia="Calibri"/>
          <w:sz w:val="28"/>
          <w:szCs w:val="28"/>
        </w:rPr>
        <w:t>В 201</w:t>
      </w:r>
      <w:r w:rsidR="00E23BE5">
        <w:rPr>
          <w:rFonts w:eastAsia="Calibri"/>
          <w:sz w:val="28"/>
          <w:szCs w:val="28"/>
        </w:rPr>
        <w:t>4</w:t>
      </w:r>
      <w:r>
        <w:rPr>
          <w:rFonts w:eastAsia="Calibri"/>
          <w:sz w:val="28"/>
          <w:szCs w:val="28"/>
        </w:rPr>
        <w:t xml:space="preserve"> – 201</w:t>
      </w:r>
      <w:r w:rsidR="00E23BE5">
        <w:rPr>
          <w:rFonts w:eastAsia="Calibri"/>
          <w:sz w:val="28"/>
          <w:szCs w:val="28"/>
        </w:rPr>
        <w:t>5</w:t>
      </w:r>
      <w:r w:rsidRPr="00EB73E0">
        <w:rPr>
          <w:rFonts w:eastAsia="Calibri"/>
          <w:sz w:val="28"/>
          <w:szCs w:val="28"/>
        </w:rPr>
        <w:t xml:space="preserve"> учебном году коллектив школы работал над  методической темой: «Совершенствование форм и методов образовательного процесса в соответствии с требованиями ФГОС». Работа способствует созданию условий для свободного осознанного самоопределения личности на основе фундаментальных знаний, опыта творческой деятельности и прочно освоенных социальных гражданских компетенций.</w:t>
      </w:r>
    </w:p>
    <w:p w:rsidR="004F7B24" w:rsidRPr="00543950" w:rsidRDefault="004F7B24" w:rsidP="004F7B24">
      <w:pPr>
        <w:suppressAutoHyphens/>
        <w:jc w:val="both"/>
        <w:rPr>
          <w:rFonts w:eastAsia="Calibri"/>
          <w:sz w:val="28"/>
          <w:szCs w:val="28"/>
        </w:rPr>
      </w:pPr>
      <w:r w:rsidRPr="00543950">
        <w:rPr>
          <w:rFonts w:eastAsia="Calibri"/>
          <w:sz w:val="28"/>
          <w:szCs w:val="28"/>
        </w:rPr>
        <w:t>Для решения главной задачи школы, заложенной в программе развития, «Создание такой образовательной среды сельского социума, которая позволит обеспечить высокое качество, эффективность и доступность современного образования сельских школьников, будет способствовать формированию у них способности действовать в ситуации открытого динамично развивающегося общества и компенсировать социально-культурную изолированность сельской школы» созданы следующие условия:</w:t>
      </w:r>
    </w:p>
    <w:p w:rsidR="004F7B24" w:rsidRPr="00543950" w:rsidRDefault="004F7B24" w:rsidP="004F7B24">
      <w:pPr>
        <w:numPr>
          <w:ilvl w:val="0"/>
          <w:numId w:val="5"/>
        </w:numPr>
        <w:suppressAutoHyphens/>
        <w:jc w:val="both"/>
        <w:rPr>
          <w:rFonts w:eastAsia="Calibri"/>
          <w:sz w:val="28"/>
          <w:szCs w:val="28"/>
        </w:rPr>
      </w:pPr>
      <w:r w:rsidRPr="00543950">
        <w:rPr>
          <w:rFonts w:eastAsia="Calibri"/>
          <w:sz w:val="28"/>
          <w:szCs w:val="28"/>
        </w:rPr>
        <w:t>составлен учебный план, позволяющий заложить фундамент знаний по основным дисциплинам, обеспечить уровень, соответствующий стандарту образования, дающий возможность для успешного продолжения образования выпускникам школы;</w:t>
      </w:r>
    </w:p>
    <w:p w:rsidR="004F7B24" w:rsidRPr="00543950" w:rsidRDefault="004F7B24" w:rsidP="004F7B24">
      <w:pPr>
        <w:numPr>
          <w:ilvl w:val="0"/>
          <w:numId w:val="5"/>
        </w:numPr>
        <w:suppressAutoHyphens/>
        <w:jc w:val="both"/>
        <w:rPr>
          <w:rFonts w:eastAsia="Calibri"/>
          <w:sz w:val="28"/>
          <w:szCs w:val="28"/>
        </w:rPr>
      </w:pPr>
      <w:r w:rsidRPr="00543950">
        <w:rPr>
          <w:rFonts w:eastAsia="Calibri"/>
          <w:sz w:val="28"/>
          <w:szCs w:val="28"/>
        </w:rPr>
        <w:t>мониторинг в основе внутришкольного контроля – одно из условий эффективности работы школы;</w:t>
      </w:r>
    </w:p>
    <w:p w:rsidR="004F7B24" w:rsidRPr="00543950" w:rsidRDefault="004F7B24" w:rsidP="004F7B24">
      <w:pPr>
        <w:numPr>
          <w:ilvl w:val="0"/>
          <w:numId w:val="5"/>
        </w:numPr>
        <w:suppressAutoHyphens/>
        <w:jc w:val="both"/>
        <w:rPr>
          <w:rFonts w:eastAsia="Calibri"/>
          <w:sz w:val="28"/>
          <w:szCs w:val="28"/>
        </w:rPr>
      </w:pPr>
      <w:r w:rsidRPr="00543950">
        <w:rPr>
          <w:rFonts w:eastAsia="Calibri"/>
          <w:sz w:val="28"/>
          <w:szCs w:val="28"/>
        </w:rPr>
        <w:t>работа по обеспечению сохранности здоровья и здорового образа жизни;</w:t>
      </w:r>
    </w:p>
    <w:p w:rsidR="004F7B24" w:rsidRPr="00543950" w:rsidRDefault="004F7B24" w:rsidP="004F7B24">
      <w:pPr>
        <w:numPr>
          <w:ilvl w:val="0"/>
          <w:numId w:val="5"/>
        </w:numPr>
        <w:suppressAutoHyphens/>
        <w:jc w:val="both"/>
        <w:rPr>
          <w:rFonts w:eastAsia="Calibri"/>
          <w:sz w:val="28"/>
          <w:szCs w:val="28"/>
        </w:rPr>
      </w:pPr>
      <w:r w:rsidRPr="00543950">
        <w:rPr>
          <w:rFonts w:eastAsia="Calibri"/>
          <w:sz w:val="28"/>
          <w:szCs w:val="28"/>
        </w:rPr>
        <w:t>работа по улучшению материально-технической базы кабинетов;</w:t>
      </w:r>
    </w:p>
    <w:p w:rsidR="004F7B24" w:rsidRPr="00543950" w:rsidRDefault="004F7B24" w:rsidP="004F7B24">
      <w:pPr>
        <w:numPr>
          <w:ilvl w:val="0"/>
          <w:numId w:val="5"/>
        </w:numPr>
        <w:suppressAutoHyphens/>
        <w:jc w:val="both"/>
        <w:rPr>
          <w:rFonts w:eastAsia="Calibri"/>
          <w:sz w:val="28"/>
          <w:szCs w:val="28"/>
        </w:rPr>
      </w:pPr>
      <w:r w:rsidRPr="00543950">
        <w:rPr>
          <w:rFonts w:eastAsia="Calibri"/>
          <w:sz w:val="28"/>
          <w:szCs w:val="28"/>
        </w:rPr>
        <w:t>работа по организации учебно-воспитательного процесса по решению главной задачи образовательного учреждения носила научно-методический характер и была построена на диагностической основе.</w:t>
      </w:r>
    </w:p>
    <w:p w:rsidR="004F7B24" w:rsidRPr="00543950" w:rsidRDefault="004F7B24" w:rsidP="004F7B24">
      <w:pPr>
        <w:suppressAutoHyphens/>
        <w:jc w:val="both"/>
        <w:rPr>
          <w:rFonts w:eastAsia="Calibri"/>
          <w:sz w:val="28"/>
          <w:szCs w:val="28"/>
        </w:rPr>
      </w:pPr>
      <w:r w:rsidRPr="00543950">
        <w:rPr>
          <w:rFonts w:eastAsia="Calibri"/>
          <w:sz w:val="28"/>
          <w:szCs w:val="28"/>
        </w:rPr>
        <w:t xml:space="preserve">Цель методической работы: </w:t>
      </w:r>
      <w:r w:rsidRPr="00543950">
        <w:rPr>
          <w:rFonts w:eastAsia="Calibri"/>
          <w:iCs/>
          <w:sz w:val="28"/>
          <w:szCs w:val="28"/>
        </w:rPr>
        <w:t>повышение уровня педагогического мастерства учителей, их компетентности в организации, проведении и обеспечении образовательного процесса как основное условие повышения качества образования.</w:t>
      </w:r>
    </w:p>
    <w:p w:rsidR="004F7B24" w:rsidRPr="00543950" w:rsidRDefault="004F7B24" w:rsidP="004F7B24">
      <w:pPr>
        <w:suppressAutoHyphens/>
        <w:jc w:val="both"/>
        <w:rPr>
          <w:rFonts w:eastAsia="Calibri"/>
          <w:b/>
          <w:sz w:val="28"/>
          <w:szCs w:val="28"/>
        </w:rPr>
      </w:pPr>
      <w:r w:rsidRPr="00543950">
        <w:rPr>
          <w:rFonts w:eastAsia="Calibri"/>
          <w:sz w:val="28"/>
          <w:szCs w:val="28"/>
        </w:rPr>
        <w:lastRenderedPageBreak/>
        <w:t>Формы методической работы</w:t>
      </w:r>
      <w:r w:rsidRPr="00543950">
        <w:rPr>
          <w:rFonts w:eastAsia="Calibri"/>
          <w:b/>
          <w:sz w:val="28"/>
          <w:szCs w:val="28"/>
        </w:rPr>
        <w:t>:</w:t>
      </w:r>
    </w:p>
    <w:p w:rsidR="004F7B24" w:rsidRPr="00543950" w:rsidRDefault="004F7B24" w:rsidP="004F7B24">
      <w:pPr>
        <w:numPr>
          <w:ilvl w:val="0"/>
          <w:numId w:val="6"/>
        </w:numPr>
        <w:suppressAutoHyphens/>
        <w:jc w:val="both"/>
        <w:rPr>
          <w:rFonts w:eastAsia="Calibri"/>
          <w:bCs/>
          <w:iCs/>
          <w:sz w:val="28"/>
          <w:szCs w:val="28"/>
        </w:rPr>
      </w:pPr>
      <w:r w:rsidRPr="00543950">
        <w:rPr>
          <w:rFonts w:eastAsia="Calibri"/>
          <w:bCs/>
          <w:iCs/>
          <w:sz w:val="28"/>
          <w:szCs w:val="28"/>
        </w:rPr>
        <w:t>работа педсоветов;</w:t>
      </w:r>
    </w:p>
    <w:p w:rsidR="004F7B24" w:rsidRPr="00543950" w:rsidRDefault="004F7B24" w:rsidP="004F7B24">
      <w:pPr>
        <w:numPr>
          <w:ilvl w:val="0"/>
          <w:numId w:val="6"/>
        </w:numPr>
        <w:suppressAutoHyphens/>
        <w:jc w:val="both"/>
        <w:rPr>
          <w:rFonts w:eastAsia="Calibri"/>
          <w:bCs/>
          <w:iCs/>
          <w:sz w:val="28"/>
          <w:szCs w:val="28"/>
        </w:rPr>
      </w:pPr>
      <w:r w:rsidRPr="00543950">
        <w:rPr>
          <w:rFonts w:eastAsia="Calibri"/>
          <w:sz w:val="28"/>
          <w:szCs w:val="28"/>
        </w:rPr>
        <w:t>работа</w:t>
      </w:r>
      <w:r w:rsidRPr="00543950">
        <w:rPr>
          <w:rFonts w:eastAsia="Calibri"/>
          <w:bCs/>
          <w:iCs/>
          <w:sz w:val="28"/>
          <w:szCs w:val="28"/>
        </w:rPr>
        <w:t xml:space="preserve"> методических объединений;</w:t>
      </w:r>
    </w:p>
    <w:p w:rsidR="004F7B24" w:rsidRPr="00543950" w:rsidRDefault="004F7B24" w:rsidP="004F7B24">
      <w:pPr>
        <w:numPr>
          <w:ilvl w:val="0"/>
          <w:numId w:val="6"/>
        </w:numPr>
        <w:suppressAutoHyphens/>
        <w:jc w:val="both"/>
        <w:rPr>
          <w:rFonts w:eastAsia="Calibri"/>
          <w:sz w:val="28"/>
          <w:szCs w:val="28"/>
        </w:rPr>
      </w:pPr>
      <w:r w:rsidRPr="00543950">
        <w:rPr>
          <w:rFonts w:eastAsia="Calibri"/>
          <w:sz w:val="28"/>
          <w:szCs w:val="28"/>
        </w:rPr>
        <w:t>работа педагогов над темами самообразования, взаимопосещение уроков, открытые уроки;</w:t>
      </w:r>
    </w:p>
    <w:p w:rsidR="004F7B24" w:rsidRPr="00543950" w:rsidRDefault="004F7B24" w:rsidP="004F7B24">
      <w:pPr>
        <w:numPr>
          <w:ilvl w:val="0"/>
          <w:numId w:val="6"/>
        </w:numPr>
        <w:suppressAutoHyphens/>
        <w:jc w:val="both"/>
        <w:rPr>
          <w:rFonts w:eastAsia="Calibri"/>
          <w:sz w:val="28"/>
          <w:szCs w:val="28"/>
        </w:rPr>
      </w:pPr>
      <w:r w:rsidRPr="00543950">
        <w:rPr>
          <w:rFonts w:eastAsia="Calibri"/>
          <w:sz w:val="28"/>
          <w:szCs w:val="28"/>
        </w:rPr>
        <w:t>внеклассная работа;</w:t>
      </w:r>
    </w:p>
    <w:p w:rsidR="004F7B24" w:rsidRPr="00543950" w:rsidRDefault="004F7B24" w:rsidP="004F7B24">
      <w:pPr>
        <w:numPr>
          <w:ilvl w:val="0"/>
          <w:numId w:val="6"/>
        </w:numPr>
        <w:suppressAutoHyphens/>
        <w:jc w:val="both"/>
        <w:rPr>
          <w:rFonts w:eastAsia="Calibri"/>
          <w:sz w:val="28"/>
          <w:szCs w:val="28"/>
        </w:rPr>
      </w:pPr>
      <w:r w:rsidRPr="00543950">
        <w:rPr>
          <w:rFonts w:eastAsia="Calibri"/>
          <w:sz w:val="28"/>
          <w:szCs w:val="28"/>
        </w:rPr>
        <w:t>аттестация педагогических кадров, награды и звания;</w:t>
      </w:r>
    </w:p>
    <w:p w:rsidR="004F7B24" w:rsidRPr="00543950" w:rsidRDefault="004F7B24" w:rsidP="004F7B24">
      <w:pPr>
        <w:numPr>
          <w:ilvl w:val="0"/>
          <w:numId w:val="6"/>
        </w:numPr>
        <w:suppressAutoHyphens/>
        <w:jc w:val="both"/>
        <w:rPr>
          <w:rFonts w:eastAsia="Calibri"/>
          <w:sz w:val="28"/>
          <w:szCs w:val="28"/>
        </w:rPr>
      </w:pPr>
      <w:r w:rsidRPr="00543950">
        <w:rPr>
          <w:rFonts w:eastAsia="Calibri"/>
          <w:sz w:val="28"/>
          <w:szCs w:val="28"/>
        </w:rPr>
        <w:t>повышение квалификации, участие в конкурсах и конференциях;</w:t>
      </w:r>
    </w:p>
    <w:p w:rsidR="004F7B24" w:rsidRPr="00543950" w:rsidRDefault="004F7B24" w:rsidP="004F7B24">
      <w:pPr>
        <w:suppressAutoHyphens/>
        <w:jc w:val="both"/>
        <w:rPr>
          <w:rFonts w:eastAsia="Calibri"/>
          <w:sz w:val="28"/>
          <w:szCs w:val="28"/>
        </w:rPr>
      </w:pPr>
    </w:p>
    <w:p w:rsidR="004F7B24" w:rsidRPr="00543950" w:rsidRDefault="004F7B24" w:rsidP="004F7B24">
      <w:pPr>
        <w:suppressAutoHyphens/>
        <w:jc w:val="both"/>
        <w:rPr>
          <w:rFonts w:eastAsia="Calibri"/>
          <w:sz w:val="28"/>
          <w:szCs w:val="28"/>
        </w:rPr>
      </w:pPr>
      <w:r w:rsidRPr="00543950">
        <w:rPr>
          <w:rFonts w:eastAsia="Calibri"/>
          <w:sz w:val="28"/>
          <w:szCs w:val="28"/>
        </w:rPr>
        <w:t>Это традиционные, но надежные формы организации методической работы. С их помощью осуществлялась реализация образовательных программ и базисного учебного плана школы, обновление содержания образования через использование актуальных педагогических технологий.</w:t>
      </w:r>
    </w:p>
    <w:p w:rsidR="004F7B24" w:rsidRPr="00EB73E0" w:rsidRDefault="004F7B24" w:rsidP="004F7B24">
      <w:pPr>
        <w:pStyle w:val="p156"/>
        <w:shd w:val="clear" w:color="auto" w:fill="FFFFFF"/>
        <w:spacing w:before="66" w:beforeAutospacing="0"/>
        <w:rPr>
          <w:color w:val="000000"/>
          <w:sz w:val="28"/>
          <w:szCs w:val="28"/>
        </w:rPr>
      </w:pPr>
      <w:r w:rsidRPr="00EB73E0">
        <w:rPr>
          <w:color w:val="000000"/>
          <w:sz w:val="28"/>
          <w:szCs w:val="28"/>
        </w:rPr>
        <w:t>За последние годы при сдаче государственной (итоговой) аттестации в форме ГИА все учащиеся преодолевают минимальный порог по основным дисциплинам. От</w:t>
      </w:r>
      <w:r>
        <w:rPr>
          <w:color w:val="000000"/>
          <w:sz w:val="28"/>
          <w:szCs w:val="28"/>
        </w:rPr>
        <w:t>сутствие нескольких классов на 1 и 3</w:t>
      </w:r>
      <w:r w:rsidRPr="00EB73E0">
        <w:rPr>
          <w:color w:val="000000"/>
          <w:sz w:val="28"/>
          <w:szCs w:val="28"/>
        </w:rPr>
        <w:t xml:space="preserve"> ступени общего образования в виду малой рождаемости детей.</w:t>
      </w:r>
      <w:r w:rsidRPr="00EB73E0">
        <w:rPr>
          <w:sz w:val="28"/>
          <w:szCs w:val="28"/>
        </w:rPr>
        <w:t xml:space="preserve"> За последние три года наблюдается положительная динамика  качества знаний обуча</w:t>
      </w:r>
      <w:r>
        <w:rPr>
          <w:sz w:val="28"/>
          <w:szCs w:val="28"/>
        </w:rPr>
        <w:t>ющихся</w:t>
      </w:r>
      <w:r w:rsidRPr="00EB73E0">
        <w:rPr>
          <w:sz w:val="28"/>
          <w:szCs w:val="28"/>
        </w:rPr>
        <w:t>. Результатом системной и кропотливой работы каждого педагога и  руководителя  является устойчивая  100%-ая успеваемость, положительная динамика качества знаний обучающихся  средней и старшей ступени, повышение качества подготовки выпускников 9-х и 11-х классов.   Реализуемая образовательная программа соответствует статусу образовательной организации,  содержанию подготовки обучающихся и выпускников образовательным программам федерального государственного образовательного стандарта. В школе в полном объеме  реализуются следующие образовательные программы: начального общего образования, основного общего</w:t>
      </w:r>
      <w:r>
        <w:rPr>
          <w:sz w:val="28"/>
          <w:szCs w:val="28"/>
        </w:rPr>
        <w:t xml:space="preserve"> образования, среднего </w:t>
      </w:r>
      <w:r w:rsidRPr="00EB73E0">
        <w:rPr>
          <w:sz w:val="28"/>
          <w:szCs w:val="28"/>
        </w:rPr>
        <w:t xml:space="preserve"> общего образования.</w:t>
      </w:r>
    </w:p>
    <w:p w:rsidR="004F7B24" w:rsidRPr="00EB73E0" w:rsidRDefault="004F7B24" w:rsidP="004F7B24">
      <w:pPr>
        <w:ind w:right="-2" w:firstLine="631"/>
        <w:jc w:val="both"/>
        <w:rPr>
          <w:sz w:val="28"/>
          <w:szCs w:val="28"/>
        </w:rPr>
      </w:pPr>
      <w:r w:rsidRPr="00EB73E0">
        <w:rPr>
          <w:sz w:val="28"/>
          <w:szCs w:val="28"/>
        </w:rPr>
        <w:t xml:space="preserve">  Учебный план школы отвечает целям и задачам образовательной программы. Разработаны и внедрены в учебный процесс рабочие программы. Структура рабочих программ соответствует предъявляемым к ним требованиям.</w:t>
      </w:r>
    </w:p>
    <w:p w:rsidR="004F7B24" w:rsidRPr="00EB73E0" w:rsidRDefault="004F7B24" w:rsidP="004F7B24">
      <w:pPr>
        <w:ind w:right="-2" w:firstLine="631"/>
        <w:jc w:val="both"/>
        <w:rPr>
          <w:sz w:val="28"/>
          <w:szCs w:val="28"/>
        </w:rPr>
      </w:pPr>
      <w:r w:rsidRPr="00EB73E0">
        <w:rPr>
          <w:sz w:val="28"/>
          <w:szCs w:val="28"/>
        </w:rPr>
        <w:t xml:space="preserve">   Неотъемлемой частью обучения в школе является внеурочная деятельность. Повышению познавательной активности способствуют занятия кружков, курсов, клубов, элективных </w:t>
      </w:r>
      <w:r>
        <w:rPr>
          <w:sz w:val="28"/>
          <w:szCs w:val="28"/>
        </w:rPr>
        <w:t>курсов.</w:t>
      </w:r>
      <w:r w:rsidRPr="00EB73E0">
        <w:rPr>
          <w:sz w:val="28"/>
          <w:szCs w:val="28"/>
        </w:rPr>
        <w:t xml:space="preserve">  </w:t>
      </w:r>
    </w:p>
    <w:p w:rsidR="004F7B24" w:rsidRPr="00EB73E0" w:rsidRDefault="004F7B24" w:rsidP="004F7B24">
      <w:pPr>
        <w:pStyle w:val="p156"/>
        <w:shd w:val="clear" w:color="auto" w:fill="FFFFFF"/>
        <w:spacing w:before="66" w:beforeAutospacing="0"/>
        <w:ind w:left="249"/>
        <w:rPr>
          <w:color w:val="000000"/>
          <w:sz w:val="28"/>
          <w:szCs w:val="28"/>
        </w:rPr>
      </w:pPr>
    </w:p>
    <w:p w:rsidR="004F7B24" w:rsidRPr="00EB73E0" w:rsidRDefault="004F7B24" w:rsidP="004F7B24">
      <w:pPr>
        <w:ind w:firstLine="708"/>
        <w:jc w:val="both"/>
        <w:rPr>
          <w:sz w:val="28"/>
          <w:szCs w:val="28"/>
        </w:rPr>
      </w:pPr>
      <w:r w:rsidRPr="00EB73E0">
        <w:rPr>
          <w:sz w:val="28"/>
          <w:szCs w:val="28"/>
        </w:rPr>
        <w:t>Таким образом, можно сделать следующие выводы:</w:t>
      </w:r>
    </w:p>
    <w:p w:rsidR="004F7B24" w:rsidRPr="00EB73E0" w:rsidRDefault="004F7B24" w:rsidP="004F7B24">
      <w:pPr>
        <w:pStyle w:val="aa"/>
        <w:numPr>
          <w:ilvl w:val="0"/>
          <w:numId w:val="2"/>
        </w:numPr>
        <w:jc w:val="both"/>
        <w:rPr>
          <w:sz w:val="28"/>
          <w:szCs w:val="28"/>
        </w:rPr>
      </w:pPr>
      <w:r>
        <w:rPr>
          <w:sz w:val="28"/>
          <w:szCs w:val="28"/>
        </w:rPr>
        <w:t xml:space="preserve">в школе </w:t>
      </w:r>
      <w:r w:rsidRPr="00EB73E0">
        <w:rPr>
          <w:sz w:val="28"/>
          <w:szCs w:val="28"/>
        </w:rPr>
        <w:t>квалифицированные педагоги, что по</w:t>
      </w:r>
      <w:r>
        <w:rPr>
          <w:sz w:val="28"/>
          <w:szCs w:val="28"/>
        </w:rPr>
        <w:t xml:space="preserve">дтверждается ежегодными </w:t>
      </w:r>
      <w:r w:rsidRPr="00EB73E0">
        <w:rPr>
          <w:sz w:val="28"/>
          <w:szCs w:val="28"/>
        </w:rPr>
        <w:t xml:space="preserve"> результатами по ЕГЭ и ГИА в 9-х классах. </w:t>
      </w:r>
    </w:p>
    <w:p w:rsidR="004F7B24" w:rsidRPr="00EB73E0" w:rsidRDefault="004F7B24" w:rsidP="004F7B24">
      <w:pPr>
        <w:pStyle w:val="aa"/>
        <w:numPr>
          <w:ilvl w:val="0"/>
          <w:numId w:val="2"/>
        </w:numPr>
        <w:jc w:val="both"/>
        <w:rPr>
          <w:sz w:val="28"/>
          <w:szCs w:val="28"/>
        </w:rPr>
      </w:pPr>
      <w:r>
        <w:rPr>
          <w:sz w:val="28"/>
          <w:szCs w:val="28"/>
        </w:rPr>
        <w:t>90,9</w:t>
      </w:r>
      <w:r w:rsidRPr="00EB73E0">
        <w:rPr>
          <w:sz w:val="28"/>
          <w:szCs w:val="28"/>
        </w:rPr>
        <w:t>%  учителей   имеют</w:t>
      </w:r>
      <w:r>
        <w:rPr>
          <w:sz w:val="28"/>
          <w:szCs w:val="28"/>
        </w:rPr>
        <w:t xml:space="preserve"> высшее образование.  </w:t>
      </w:r>
      <w:r w:rsidRPr="00EB73E0">
        <w:rPr>
          <w:sz w:val="28"/>
          <w:szCs w:val="28"/>
        </w:rPr>
        <w:t xml:space="preserve"> </w:t>
      </w:r>
    </w:p>
    <w:p w:rsidR="004F7B24" w:rsidRPr="00EB73E0" w:rsidRDefault="004F7B24" w:rsidP="004F7B24">
      <w:pPr>
        <w:pStyle w:val="aa"/>
        <w:numPr>
          <w:ilvl w:val="0"/>
          <w:numId w:val="2"/>
        </w:numPr>
        <w:jc w:val="both"/>
        <w:rPr>
          <w:sz w:val="28"/>
          <w:szCs w:val="28"/>
        </w:rPr>
      </w:pPr>
      <w:r>
        <w:rPr>
          <w:sz w:val="28"/>
          <w:szCs w:val="28"/>
        </w:rPr>
        <w:t xml:space="preserve">100% педагогов имеют </w:t>
      </w:r>
      <w:r w:rsidRPr="00EB73E0">
        <w:rPr>
          <w:sz w:val="28"/>
          <w:szCs w:val="28"/>
        </w:rPr>
        <w:t xml:space="preserve"> первую квалификационную категорию.</w:t>
      </w:r>
    </w:p>
    <w:p w:rsidR="004F7B24" w:rsidRPr="00EB73E0" w:rsidRDefault="004F7B24" w:rsidP="004F7B24">
      <w:pPr>
        <w:pStyle w:val="aa"/>
        <w:numPr>
          <w:ilvl w:val="0"/>
          <w:numId w:val="2"/>
        </w:numPr>
        <w:jc w:val="both"/>
        <w:rPr>
          <w:sz w:val="28"/>
          <w:szCs w:val="28"/>
        </w:rPr>
      </w:pPr>
      <w:r w:rsidRPr="00EB73E0">
        <w:rPr>
          <w:sz w:val="28"/>
          <w:szCs w:val="28"/>
        </w:rPr>
        <w:t>Педагогические работники школы постоянно повышают свою квалификацию в сфере информационно-коммуникационных технологий.</w:t>
      </w:r>
    </w:p>
    <w:p w:rsidR="004F7B24" w:rsidRPr="00CA5D80" w:rsidRDefault="004F7B24" w:rsidP="004F7B24">
      <w:pPr>
        <w:pStyle w:val="aa"/>
        <w:numPr>
          <w:ilvl w:val="0"/>
          <w:numId w:val="2"/>
        </w:numPr>
        <w:jc w:val="both"/>
        <w:rPr>
          <w:sz w:val="28"/>
          <w:szCs w:val="28"/>
        </w:rPr>
      </w:pPr>
      <w:r w:rsidRPr="00EB73E0">
        <w:rPr>
          <w:sz w:val="28"/>
          <w:szCs w:val="28"/>
        </w:rPr>
        <w:t>Коллектив систематически работает над повышением профессиональной компетентности.</w:t>
      </w:r>
      <w:r w:rsidRPr="00CA5D80">
        <w:rPr>
          <w:sz w:val="28"/>
          <w:szCs w:val="28"/>
        </w:rPr>
        <w:t xml:space="preserve">   </w:t>
      </w:r>
    </w:p>
    <w:p w:rsidR="004F7B24" w:rsidRPr="00EB73E0" w:rsidRDefault="004F7B24" w:rsidP="004F7B24">
      <w:pPr>
        <w:ind w:firstLine="708"/>
        <w:jc w:val="both"/>
        <w:rPr>
          <w:sz w:val="28"/>
          <w:szCs w:val="28"/>
        </w:rPr>
      </w:pPr>
      <w:r w:rsidRPr="00EB73E0">
        <w:rPr>
          <w:sz w:val="28"/>
          <w:szCs w:val="28"/>
        </w:rPr>
        <w:lastRenderedPageBreak/>
        <w:t>Повышение профессионального роста педагогов в условиях инновационного учреждения позволяет углубить базовые знания, развить умения (осмысление собственног</w:t>
      </w:r>
      <w:r>
        <w:rPr>
          <w:sz w:val="28"/>
          <w:szCs w:val="28"/>
        </w:rPr>
        <w:t>о педагогического опыта).</w:t>
      </w:r>
    </w:p>
    <w:p w:rsidR="004F7B24" w:rsidRPr="00EB73E0" w:rsidRDefault="004F7B24" w:rsidP="004F7B24">
      <w:pPr>
        <w:ind w:firstLine="708"/>
        <w:jc w:val="both"/>
        <w:rPr>
          <w:sz w:val="28"/>
          <w:szCs w:val="28"/>
        </w:rPr>
      </w:pPr>
      <w:r w:rsidRPr="00EB73E0">
        <w:rPr>
          <w:sz w:val="28"/>
          <w:szCs w:val="28"/>
        </w:rPr>
        <w:t>Важная роль в повышении профессионального роста отводится методическому совету, в компетенцию которого входит создание коллектива единомышленников, анализ деятельности школы, результаты использования новых педагогических технологий, анализ профессиональной деятельности педагогов, рассмотрение прогностических программ и проектов, обобщение опыта, анализ инновационных способов и приемов, влияющих на процесс формирования конкурентоспособности как личности обучающегося, так и учреждения в целом.</w:t>
      </w:r>
    </w:p>
    <w:p w:rsidR="004F7B24" w:rsidRPr="00EB73E0" w:rsidRDefault="004F7B24" w:rsidP="004F7B24">
      <w:pPr>
        <w:jc w:val="both"/>
        <w:rPr>
          <w:sz w:val="28"/>
          <w:szCs w:val="28"/>
        </w:rPr>
      </w:pPr>
    </w:p>
    <w:p w:rsidR="004F7B24" w:rsidRPr="008C65C0" w:rsidRDefault="004F7B24" w:rsidP="004F7B24">
      <w:pPr>
        <w:tabs>
          <w:tab w:val="left" w:pos="602"/>
        </w:tabs>
        <w:autoSpaceDE w:val="0"/>
        <w:autoSpaceDN w:val="0"/>
        <w:adjustRightInd w:val="0"/>
        <w:ind w:left="388"/>
        <w:jc w:val="both"/>
        <w:outlineLvl w:val="0"/>
        <w:rPr>
          <w:sz w:val="28"/>
          <w:szCs w:val="28"/>
        </w:rPr>
      </w:pPr>
      <w:r w:rsidRPr="008C65C0">
        <w:rPr>
          <w:sz w:val="28"/>
          <w:szCs w:val="28"/>
        </w:rPr>
        <w:t>Содержание и качество подготовки обучающихся и выпускников   по заявленным к государственной аккредитации образовательным программам соответствует федеральным  государственным  требованиям.</w:t>
      </w:r>
    </w:p>
    <w:p w:rsidR="004F7B24" w:rsidRPr="008C65C0" w:rsidRDefault="004F7B24" w:rsidP="004F7B24">
      <w:pPr>
        <w:autoSpaceDE w:val="0"/>
        <w:autoSpaceDN w:val="0"/>
        <w:adjustRightInd w:val="0"/>
        <w:ind w:left="28"/>
        <w:jc w:val="both"/>
        <w:rPr>
          <w:sz w:val="28"/>
          <w:szCs w:val="28"/>
        </w:rPr>
      </w:pPr>
      <w:r w:rsidRPr="008C65C0">
        <w:rPr>
          <w:sz w:val="28"/>
          <w:szCs w:val="28"/>
        </w:rPr>
        <w:t xml:space="preserve"> Учебный план школы разработан в соответствии с федеральными и региональными нормативными правовыми актами, в нем в полном объеме сохранен  обязательный федеральный компонент в части номенклатуры образовательных областей и перечня образовательных компонентов, максимальный объем учебной нагрузки обучающихся не превышен.  Учебный план позволяет в полном объёме реализовать потребности и запросы участников образовательного процесса.</w:t>
      </w:r>
    </w:p>
    <w:p w:rsidR="004F7B24" w:rsidRPr="00E23BE5" w:rsidRDefault="004F7B24" w:rsidP="004F7B24">
      <w:pPr>
        <w:autoSpaceDE w:val="0"/>
        <w:autoSpaceDN w:val="0"/>
        <w:adjustRightInd w:val="0"/>
        <w:jc w:val="both"/>
        <w:rPr>
          <w:sz w:val="28"/>
          <w:szCs w:val="28"/>
          <w:shd w:val="clear" w:color="auto" w:fill="FFFFFF"/>
        </w:rPr>
      </w:pPr>
      <w:r w:rsidRPr="008C65C0">
        <w:rPr>
          <w:sz w:val="28"/>
          <w:szCs w:val="28"/>
        </w:rPr>
        <w:t xml:space="preserve">Результаты государственной (итоговой) аттестации показывают, что подготовка  выпускников школы </w:t>
      </w:r>
      <w:r w:rsidRPr="00EB73E0">
        <w:rPr>
          <w:sz w:val="28"/>
          <w:szCs w:val="28"/>
        </w:rPr>
        <w:t xml:space="preserve">осуществляется </w:t>
      </w:r>
      <w:r w:rsidRPr="008C65C0">
        <w:rPr>
          <w:sz w:val="28"/>
          <w:szCs w:val="28"/>
        </w:rPr>
        <w:t xml:space="preserve">.Информационно-техническая обеспеченность школы позволяет реализовать образовательную программу. </w:t>
      </w:r>
      <w:r w:rsidRPr="00E23BE5">
        <w:rPr>
          <w:sz w:val="28"/>
          <w:szCs w:val="28"/>
          <w:shd w:val="clear" w:color="auto" w:fill="FFFFFF"/>
        </w:rPr>
        <w:t>Общая успеваемость в школе по итогам года составляет 100 % и остается стабильной на протяжении последних  лет. Качество знаний тоже стабильно.</w:t>
      </w:r>
    </w:p>
    <w:p w:rsidR="004F7B24" w:rsidRPr="008C65C0" w:rsidRDefault="004F7B24" w:rsidP="004F7B24">
      <w:pPr>
        <w:autoSpaceDE w:val="0"/>
        <w:autoSpaceDN w:val="0"/>
        <w:adjustRightInd w:val="0"/>
        <w:jc w:val="both"/>
        <w:rPr>
          <w:sz w:val="28"/>
          <w:szCs w:val="28"/>
        </w:rPr>
      </w:pPr>
      <w:r w:rsidRPr="00EB73E0">
        <w:rPr>
          <w:rStyle w:val="s10"/>
          <w:color w:val="000000"/>
          <w:sz w:val="28"/>
          <w:szCs w:val="28"/>
        </w:rPr>
        <w:t>МКОУ Мечётская СОШ с</w:t>
      </w:r>
      <w:r w:rsidRPr="00EB73E0">
        <w:rPr>
          <w:color w:val="000000"/>
          <w:sz w:val="28"/>
          <w:szCs w:val="28"/>
        </w:rPr>
        <w:t>овершенствует систему образования и подготовку учащихся в свете перехода на новые образовательные стандарты.</w:t>
      </w:r>
    </w:p>
    <w:p w:rsidR="004F7B24" w:rsidRPr="008C65C0" w:rsidRDefault="004F7B24" w:rsidP="004F7B24">
      <w:pPr>
        <w:pStyle w:val="2"/>
        <w:shd w:val="clear" w:color="auto" w:fill="FFFFFF"/>
        <w:spacing w:before="0" w:beforeAutospacing="0" w:after="0" w:afterAutospacing="0" w:line="360" w:lineRule="atLeast"/>
        <w:rPr>
          <w:rFonts w:ascii="Arial" w:hAnsi="Arial" w:cs="Arial"/>
          <w:b w:val="0"/>
          <w:bCs w:val="0"/>
          <w:color w:val="333333"/>
          <w:sz w:val="28"/>
          <w:szCs w:val="28"/>
        </w:rPr>
      </w:pPr>
      <w:r w:rsidRPr="008C65C0">
        <w:rPr>
          <w:b w:val="0"/>
          <w:sz w:val="28"/>
          <w:szCs w:val="28"/>
        </w:rPr>
        <w:t>Отчет о самообследовании общеобразовательного учреждения размещен на с</w:t>
      </w:r>
      <w:r w:rsidRPr="00CA5D80">
        <w:rPr>
          <w:b w:val="0"/>
          <w:sz w:val="28"/>
          <w:szCs w:val="28"/>
        </w:rPr>
        <w:t>айте образовательного учреждения</w:t>
      </w:r>
      <w:r w:rsidRPr="00EB73E0">
        <w:rPr>
          <w:sz w:val="28"/>
          <w:szCs w:val="28"/>
        </w:rPr>
        <w:t xml:space="preserve"> </w:t>
      </w:r>
      <w:hyperlink r:id="rId8" w:history="1">
        <w:r w:rsidRPr="00EB73E0">
          <w:rPr>
            <w:color w:val="0000FF"/>
            <w:sz w:val="28"/>
            <w:szCs w:val="28"/>
            <w:u w:val="single"/>
            <w:lang w:val="en-US"/>
          </w:rPr>
          <w:t>www</w:t>
        </w:r>
        <w:r w:rsidRPr="00EB73E0">
          <w:rPr>
            <w:color w:val="0000FF"/>
            <w:sz w:val="28"/>
            <w:szCs w:val="28"/>
            <w:u w:val="single"/>
          </w:rPr>
          <w:t>.</w:t>
        </w:r>
        <w:r w:rsidRPr="00EB73E0">
          <w:rPr>
            <w:color w:val="0000FF"/>
            <w:sz w:val="28"/>
            <w:szCs w:val="28"/>
            <w:u w:val="single"/>
            <w:lang w:val="en-US"/>
          </w:rPr>
          <w:t>mechetka</w:t>
        </w:r>
        <w:r w:rsidRPr="00EB73E0">
          <w:rPr>
            <w:color w:val="0000FF"/>
            <w:sz w:val="28"/>
            <w:szCs w:val="28"/>
            <w:u w:val="single"/>
          </w:rPr>
          <w:t xml:space="preserve"> </w:t>
        </w:r>
        <w:r w:rsidRPr="00EB73E0">
          <w:rPr>
            <w:color w:val="0000FF"/>
            <w:sz w:val="28"/>
            <w:szCs w:val="28"/>
            <w:u w:val="single"/>
            <w:lang w:val="en-US"/>
          </w:rPr>
          <w:t>nethouse</w:t>
        </w:r>
        <w:r w:rsidRPr="00EB73E0">
          <w:rPr>
            <w:color w:val="0000FF"/>
            <w:sz w:val="28"/>
            <w:szCs w:val="28"/>
            <w:u w:val="single"/>
          </w:rPr>
          <w:t>.</w:t>
        </w:r>
        <w:r w:rsidRPr="00EB73E0">
          <w:rPr>
            <w:color w:val="0000FF"/>
            <w:sz w:val="28"/>
            <w:szCs w:val="28"/>
            <w:u w:val="single"/>
            <w:lang w:val="en-US"/>
          </w:rPr>
          <w:t>ru</w:t>
        </w:r>
      </w:hyperlink>
      <w:r>
        <w:rPr>
          <w:sz w:val="28"/>
          <w:szCs w:val="28"/>
        </w:rPr>
        <w:t xml:space="preserve">: </w:t>
      </w:r>
    </w:p>
    <w:p w:rsidR="004F7B24" w:rsidRPr="00EB73E0" w:rsidRDefault="004F7B24" w:rsidP="004F7B24">
      <w:pPr>
        <w:pStyle w:val="p157"/>
        <w:shd w:val="clear" w:color="auto" w:fill="FFFFFF"/>
        <w:spacing w:before="76" w:beforeAutospacing="0"/>
        <w:rPr>
          <w:color w:val="000000"/>
          <w:sz w:val="28"/>
          <w:szCs w:val="28"/>
        </w:rPr>
      </w:pPr>
    </w:p>
    <w:p w:rsidR="004F7B24" w:rsidRPr="00EB73E0" w:rsidRDefault="004F7B24" w:rsidP="004F7B24">
      <w:pPr>
        <w:ind w:right="-34"/>
        <w:rPr>
          <w:sz w:val="28"/>
          <w:szCs w:val="28"/>
        </w:rPr>
      </w:pPr>
    </w:p>
    <w:p w:rsidR="004F7B24" w:rsidRPr="00EB73E0" w:rsidRDefault="004F7B24" w:rsidP="004F7B24">
      <w:pPr>
        <w:ind w:right="-34"/>
        <w:rPr>
          <w:sz w:val="28"/>
          <w:szCs w:val="28"/>
        </w:rPr>
      </w:pPr>
    </w:p>
    <w:p w:rsidR="004F7B24" w:rsidRPr="00EB73E0" w:rsidRDefault="004F7B24" w:rsidP="004F7B24">
      <w:pPr>
        <w:ind w:right="-34"/>
        <w:rPr>
          <w:sz w:val="28"/>
          <w:szCs w:val="28"/>
        </w:rPr>
      </w:pPr>
    </w:p>
    <w:p w:rsidR="004F7B24" w:rsidRPr="00EB73E0" w:rsidRDefault="004F7B24" w:rsidP="004F7B24">
      <w:pPr>
        <w:ind w:right="-34"/>
        <w:rPr>
          <w:sz w:val="28"/>
          <w:szCs w:val="28"/>
        </w:rPr>
      </w:pPr>
    </w:p>
    <w:p w:rsidR="004F7B24" w:rsidRPr="00EB73E0" w:rsidRDefault="004F7B24" w:rsidP="004F7B24">
      <w:pPr>
        <w:jc w:val="center"/>
        <w:rPr>
          <w:b/>
          <w:sz w:val="28"/>
          <w:szCs w:val="28"/>
        </w:rPr>
      </w:pPr>
    </w:p>
    <w:p w:rsidR="004F7B24" w:rsidRPr="00EB73E0" w:rsidRDefault="004F7B24" w:rsidP="004F7B24">
      <w:pPr>
        <w:jc w:val="center"/>
        <w:rPr>
          <w:b/>
          <w:sz w:val="28"/>
          <w:szCs w:val="28"/>
        </w:rPr>
      </w:pPr>
    </w:p>
    <w:p w:rsidR="007D6095" w:rsidRPr="00EB73E0" w:rsidRDefault="007D6095" w:rsidP="007D6095">
      <w:pPr>
        <w:spacing w:line="360" w:lineRule="auto"/>
        <w:jc w:val="center"/>
        <w:rPr>
          <w:sz w:val="28"/>
          <w:szCs w:val="28"/>
        </w:rPr>
      </w:pPr>
    </w:p>
    <w:p w:rsidR="007D6095" w:rsidRPr="00EB73E0" w:rsidRDefault="007D6095" w:rsidP="007D6095">
      <w:pPr>
        <w:spacing w:line="360" w:lineRule="auto"/>
        <w:jc w:val="center"/>
        <w:rPr>
          <w:sz w:val="28"/>
          <w:szCs w:val="28"/>
        </w:rPr>
      </w:pPr>
    </w:p>
    <w:p w:rsidR="007D6095" w:rsidRPr="00EB73E0" w:rsidRDefault="007D6095" w:rsidP="007D6095">
      <w:pPr>
        <w:spacing w:line="360" w:lineRule="auto"/>
        <w:jc w:val="center"/>
        <w:rPr>
          <w:sz w:val="28"/>
          <w:szCs w:val="28"/>
        </w:rPr>
      </w:pPr>
    </w:p>
    <w:p w:rsidR="007D6095" w:rsidRPr="00EB73E0" w:rsidRDefault="007D6095" w:rsidP="007D6095">
      <w:pPr>
        <w:spacing w:line="360" w:lineRule="auto"/>
        <w:jc w:val="center"/>
        <w:rPr>
          <w:sz w:val="28"/>
          <w:szCs w:val="28"/>
        </w:rPr>
      </w:pPr>
    </w:p>
    <w:p w:rsidR="007D6095" w:rsidRPr="00EB73E0" w:rsidRDefault="007D6095" w:rsidP="007D6095">
      <w:pPr>
        <w:spacing w:line="360" w:lineRule="auto"/>
        <w:jc w:val="center"/>
        <w:rPr>
          <w:sz w:val="28"/>
          <w:szCs w:val="28"/>
        </w:rPr>
      </w:pPr>
    </w:p>
    <w:p w:rsidR="007D6095" w:rsidRPr="00EB73E0" w:rsidRDefault="007D6095" w:rsidP="007D6095">
      <w:pPr>
        <w:spacing w:line="360" w:lineRule="auto"/>
        <w:jc w:val="center"/>
        <w:rPr>
          <w:sz w:val="28"/>
          <w:szCs w:val="28"/>
        </w:rPr>
      </w:pPr>
    </w:p>
    <w:p w:rsidR="007D6095" w:rsidRPr="00EB73E0" w:rsidRDefault="007D6095" w:rsidP="007D6095">
      <w:pPr>
        <w:spacing w:line="360" w:lineRule="auto"/>
        <w:jc w:val="center"/>
        <w:rPr>
          <w:sz w:val="28"/>
          <w:szCs w:val="28"/>
        </w:rPr>
      </w:pPr>
    </w:p>
    <w:p w:rsidR="00210A49" w:rsidRPr="00EB73E0" w:rsidRDefault="00210A49" w:rsidP="007D6095">
      <w:pPr>
        <w:spacing w:line="360" w:lineRule="auto"/>
        <w:jc w:val="center"/>
        <w:rPr>
          <w:sz w:val="28"/>
          <w:szCs w:val="28"/>
        </w:rPr>
      </w:pPr>
    </w:p>
    <w:p w:rsidR="00210A49" w:rsidRPr="00EB73E0" w:rsidRDefault="00210A49" w:rsidP="007D6095">
      <w:pPr>
        <w:spacing w:line="360" w:lineRule="auto"/>
        <w:jc w:val="center"/>
        <w:rPr>
          <w:sz w:val="28"/>
          <w:szCs w:val="28"/>
        </w:rPr>
      </w:pPr>
    </w:p>
    <w:p w:rsidR="004F7B24" w:rsidRDefault="004F7B24" w:rsidP="00210A49">
      <w:pPr>
        <w:jc w:val="center"/>
        <w:rPr>
          <w:b/>
          <w:sz w:val="28"/>
          <w:szCs w:val="28"/>
        </w:rPr>
      </w:pPr>
    </w:p>
    <w:p w:rsidR="004F7B24" w:rsidRDefault="004F7B24" w:rsidP="00210A49">
      <w:pPr>
        <w:jc w:val="center"/>
        <w:rPr>
          <w:b/>
          <w:sz w:val="28"/>
          <w:szCs w:val="28"/>
        </w:rPr>
      </w:pPr>
    </w:p>
    <w:p w:rsidR="004F7B24" w:rsidRDefault="004F7B24" w:rsidP="00210A49">
      <w:pPr>
        <w:jc w:val="center"/>
        <w:rPr>
          <w:b/>
          <w:sz w:val="28"/>
          <w:szCs w:val="28"/>
        </w:rPr>
      </w:pPr>
    </w:p>
    <w:p w:rsidR="004F7B24" w:rsidRDefault="004F7B24" w:rsidP="00210A49">
      <w:pPr>
        <w:jc w:val="center"/>
        <w:rPr>
          <w:b/>
          <w:sz w:val="28"/>
          <w:szCs w:val="28"/>
        </w:rPr>
      </w:pPr>
    </w:p>
    <w:p w:rsidR="004F7B24" w:rsidRDefault="004F7B24" w:rsidP="00210A49">
      <w:pPr>
        <w:jc w:val="center"/>
        <w:rPr>
          <w:b/>
          <w:sz w:val="28"/>
          <w:szCs w:val="28"/>
        </w:rPr>
      </w:pPr>
    </w:p>
    <w:p w:rsidR="004F7B24" w:rsidRDefault="004F7B24" w:rsidP="00210A49">
      <w:pPr>
        <w:jc w:val="center"/>
        <w:rPr>
          <w:b/>
          <w:sz w:val="28"/>
          <w:szCs w:val="28"/>
        </w:rPr>
      </w:pPr>
    </w:p>
    <w:p w:rsidR="004F7B24" w:rsidRDefault="004F7B24" w:rsidP="00210A49">
      <w:pPr>
        <w:jc w:val="center"/>
        <w:rPr>
          <w:b/>
          <w:sz w:val="28"/>
          <w:szCs w:val="28"/>
        </w:rPr>
      </w:pPr>
    </w:p>
    <w:p w:rsidR="004F7B24" w:rsidRDefault="004F7B24" w:rsidP="00210A49">
      <w:pPr>
        <w:jc w:val="center"/>
        <w:rPr>
          <w:b/>
          <w:sz w:val="28"/>
          <w:szCs w:val="28"/>
        </w:rPr>
      </w:pPr>
    </w:p>
    <w:p w:rsidR="004F7B24" w:rsidRDefault="004F7B24" w:rsidP="00210A49">
      <w:pPr>
        <w:jc w:val="center"/>
        <w:rPr>
          <w:b/>
          <w:sz w:val="28"/>
          <w:szCs w:val="28"/>
        </w:rPr>
      </w:pPr>
    </w:p>
    <w:p w:rsidR="004F7B24" w:rsidRDefault="004F7B24" w:rsidP="00210A49">
      <w:pPr>
        <w:jc w:val="center"/>
        <w:rPr>
          <w:b/>
          <w:sz w:val="28"/>
          <w:szCs w:val="28"/>
        </w:rPr>
      </w:pPr>
    </w:p>
    <w:p w:rsidR="004F7B24" w:rsidRDefault="004F7B24" w:rsidP="00210A49">
      <w:pPr>
        <w:jc w:val="center"/>
        <w:rPr>
          <w:b/>
          <w:sz w:val="28"/>
          <w:szCs w:val="28"/>
        </w:rPr>
      </w:pPr>
    </w:p>
    <w:p w:rsidR="00E23BE5" w:rsidRPr="00EB73E0" w:rsidRDefault="00E23BE5" w:rsidP="00D91666">
      <w:pPr>
        <w:outlineLvl w:val="0"/>
        <w:rPr>
          <w:b/>
          <w:sz w:val="28"/>
          <w:szCs w:val="28"/>
        </w:rPr>
      </w:pPr>
      <w:r w:rsidRPr="00E23BE5">
        <w:rPr>
          <w:sz w:val="28"/>
          <w:szCs w:val="28"/>
        </w:rPr>
        <w:t xml:space="preserve">                                    </w:t>
      </w:r>
    </w:p>
    <w:p w:rsidR="00E23BE5" w:rsidRPr="00EB73E0" w:rsidRDefault="00E23BE5" w:rsidP="00E23BE5">
      <w:pPr>
        <w:jc w:val="center"/>
        <w:rPr>
          <w:b/>
          <w:sz w:val="28"/>
          <w:szCs w:val="28"/>
        </w:rPr>
      </w:pPr>
    </w:p>
    <w:p w:rsidR="00210A49" w:rsidRPr="00EB73E0" w:rsidRDefault="00210A49" w:rsidP="00210A49">
      <w:pPr>
        <w:jc w:val="center"/>
        <w:rPr>
          <w:b/>
          <w:sz w:val="28"/>
          <w:szCs w:val="28"/>
        </w:rPr>
      </w:pPr>
      <w:r w:rsidRPr="00EB73E0">
        <w:rPr>
          <w:b/>
          <w:sz w:val="28"/>
          <w:szCs w:val="28"/>
        </w:rPr>
        <w:t xml:space="preserve">ПОКАЗАТЕЛИ ДЕЯТЕЛЬНОСТИ </w:t>
      </w:r>
    </w:p>
    <w:p w:rsidR="00210A49" w:rsidRPr="00EB73E0" w:rsidRDefault="00210A49" w:rsidP="00210A49">
      <w:pPr>
        <w:jc w:val="center"/>
        <w:rPr>
          <w:b/>
          <w:sz w:val="28"/>
          <w:szCs w:val="28"/>
        </w:rPr>
      </w:pPr>
      <w:r w:rsidRPr="00EB73E0">
        <w:rPr>
          <w:b/>
          <w:sz w:val="28"/>
          <w:szCs w:val="28"/>
        </w:rPr>
        <w:t>МКОУ МЕЧЁТСКАЯ СОШ,</w:t>
      </w:r>
    </w:p>
    <w:p w:rsidR="00210A49" w:rsidRPr="00EB73E0" w:rsidRDefault="00210A49" w:rsidP="00210A49">
      <w:pPr>
        <w:jc w:val="center"/>
        <w:rPr>
          <w:b/>
          <w:sz w:val="28"/>
          <w:szCs w:val="28"/>
        </w:rPr>
      </w:pPr>
      <w:r w:rsidRPr="00EB73E0">
        <w:rPr>
          <w:b/>
          <w:sz w:val="28"/>
          <w:szCs w:val="28"/>
        </w:rPr>
        <w:t>ПОДЛЕЖАЩЕЙ САМООБСЛЕДОВАНИЮ В 2014-2015 УЧЕБНОМ ГОДУ</w:t>
      </w:r>
    </w:p>
    <w:p w:rsidR="00210A49" w:rsidRPr="00EB73E0" w:rsidRDefault="00210A49" w:rsidP="00210A49">
      <w:pPr>
        <w:spacing w:line="360" w:lineRule="auto"/>
        <w:jc w:val="center"/>
        <w:rPr>
          <w:sz w:val="28"/>
          <w:szCs w:val="28"/>
        </w:rPr>
      </w:pPr>
    </w:p>
    <w:tbl>
      <w:tblPr>
        <w:tblW w:w="0" w:type="auto"/>
        <w:tblInd w:w="62" w:type="dxa"/>
        <w:tblLayout w:type="fixed"/>
        <w:tblCellMar>
          <w:top w:w="102" w:type="dxa"/>
          <w:left w:w="62" w:type="dxa"/>
          <w:bottom w:w="102" w:type="dxa"/>
          <w:right w:w="62" w:type="dxa"/>
        </w:tblCellMar>
        <w:tblLook w:val="0000"/>
      </w:tblPr>
      <w:tblGrid>
        <w:gridCol w:w="1019"/>
        <w:gridCol w:w="7031"/>
        <w:gridCol w:w="1589"/>
      </w:tblGrid>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N п/п</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Показатели</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Единица измерения</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outlineLvl w:val="1"/>
              <w:rPr>
                <w:rFonts w:ascii="Times New Roman" w:hAnsi="Times New Roman" w:cs="Times New Roman"/>
                <w:sz w:val="28"/>
                <w:szCs w:val="28"/>
              </w:rPr>
            </w:pPr>
            <w:r w:rsidRPr="00EB73E0">
              <w:rPr>
                <w:rFonts w:ascii="Times New Roman" w:hAnsi="Times New Roman" w:cs="Times New Roman"/>
                <w:sz w:val="28"/>
                <w:szCs w:val="28"/>
              </w:rPr>
              <w:t>1.</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Образовательная деятельность</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1.1</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Общая численность учащихся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753237"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41</w:t>
            </w:r>
            <w:r w:rsidR="00210A49" w:rsidRPr="00EB73E0">
              <w:rPr>
                <w:rFonts w:ascii="Times New Roman" w:hAnsi="Times New Roman" w:cs="Times New Roman"/>
                <w:sz w:val="28"/>
                <w:szCs w:val="28"/>
              </w:rPr>
              <w:t xml:space="preserve"> 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1.2</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 учащихся по образовательной программе начального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753237"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9</w:t>
            </w:r>
            <w:r w:rsidR="00210A49" w:rsidRPr="00EB73E0">
              <w:rPr>
                <w:rFonts w:ascii="Times New Roman" w:hAnsi="Times New Roman" w:cs="Times New Roman"/>
                <w:sz w:val="28"/>
                <w:szCs w:val="28"/>
              </w:rPr>
              <w:t xml:space="preserve"> 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1.3</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 учащихся по образовательной программе основного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25 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1.4</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 учащихся по образовательной программе среднего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7 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1.5</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13человек/</w:t>
            </w:r>
          </w:p>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31,7%</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1.6</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Средний балл государственной итоговой аттестации выпускников 9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D42B6F"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29.6</w:t>
            </w:r>
            <w:r w:rsidR="00210A49" w:rsidRPr="00EB73E0">
              <w:rPr>
                <w:rFonts w:ascii="Times New Roman" w:hAnsi="Times New Roman" w:cs="Times New Roman"/>
                <w:sz w:val="28"/>
                <w:szCs w:val="28"/>
              </w:rPr>
              <w:t>балл</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1.7</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Средний балл государственной итоговой аттестации выпускников 9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D42B6F"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12,8</w:t>
            </w:r>
            <w:r w:rsidR="00210A49" w:rsidRPr="00EB73E0">
              <w:rPr>
                <w:rFonts w:ascii="Times New Roman" w:hAnsi="Times New Roman" w:cs="Times New Roman"/>
                <w:sz w:val="28"/>
                <w:szCs w:val="28"/>
              </w:rPr>
              <w:t>балл</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lastRenderedPageBreak/>
              <w:t>1.8</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Средний балл единого государственного экзамена выпускников 11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42,4 балл</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1.9</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Средний балл единого государственного экзамена выпускников 11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D42B6F"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10,4</w:t>
            </w:r>
            <w:r w:rsidR="00210A49" w:rsidRPr="00EB73E0">
              <w:rPr>
                <w:rFonts w:ascii="Times New Roman" w:hAnsi="Times New Roman" w:cs="Times New Roman"/>
                <w:sz w:val="28"/>
                <w:szCs w:val="28"/>
              </w:rPr>
              <w:t xml:space="preserve"> балл</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1.10</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0</w:t>
            </w:r>
            <w:r w:rsidR="002A2881" w:rsidRPr="00EB73E0">
              <w:rPr>
                <w:rFonts w:ascii="Times New Roman" w:hAnsi="Times New Roman" w:cs="Times New Roman"/>
                <w:sz w:val="28"/>
                <w:szCs w:val="28"/>
              </w:rPr>
              <w:t xml:space="preserve"> </w:t>
            </w:r>
            <w:r w:rsidRPr="00EB73E0">
              <w:rPr>
                <w:rFonts w:ascii="Times New Roman" w:hAnsi="Times New Roman" w:cs="Times New Roman"/>
                <w:sz w:val="28"/>
                <w:szCs w:val="28"/>
              </w:rPr>
              <w:t>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1.11</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0 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1.12</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1человек/</w:t>
            </w:r>
          </w:p>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14,2%</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1.13</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математике,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1человек/</w:t>
            </w:r>
          </w:p>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14,4%</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1.14</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0человек/%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1.15</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1человек/14,2%</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1.16</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0 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1.17</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0человек/%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1.18</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 xml:space="preserve">Численность/удельный вес численности учащихся, </w:t>
            </w:r>
            <w:r w:rsidRPr="00EB73E0">
              <w:rPr>
                <w:rFonts w:ascii="Times New Roman" w:hAnsi="Times New Roman" w:cs="Times New Roman"/>
                <w:sz w:val="28"/>
                <w:szCs w:val="28"/>
              </w:rPr>
              <w:lastRenderedPageBreak/>
              <w:t>принявших участие в различных олимпиадах, смотрах, конкурсах,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lastRenderedPageBreak/>
              <w:t>15человек/3</w:t>
            </w:r>
            <w:r w:rsidRPr="00EB73E0">
              <w:rPr>
                <w:rFonts w:ascii="Times New Roman" w:hAnsi="Times New Roman" w:cs="Times New Roman"/>
                <w:sz w:val="28"/>
                <w:szCs w:val="28"/>
              </w:rPr>
              <w:lastRenderedPageBreak/>
              <w:t>5,7%</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lastRenderedPageBreak/>
              <w:t>1.19</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7человек/17,9%</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1.19.1</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Регионального уровня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0человек/%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1.19.2</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Федерального уровня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0человек/%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1.19.3</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Международного уровня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0человек/%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1.20</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0человек/%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1.21</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учащихся, получающих образование в рамках профильного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0человек/%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1.22</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0человек/%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1.23</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0человек/%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1.24</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Общая численность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11человек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1.25</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10 человек/90,9%</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1.26</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10человек/</w:t>
            </w:r>
          </w:p>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90,9%</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1.27</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1человек/</w:t>
            </w:r>
          </w:p>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9,1%</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1.28</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 xml:space="preserve">Численность/удельный вес численности педагогических </w:t>
            </w:r>
            <w:r w:rsidRPr="00EB73E0">
              <w:rPr>
                <w:rFonts w:ascii="Times New Roman" w:hAnsi="Times New Roman" w:cs="Times New Roman"/>
                <w:sz w:val="28"/>
                <w:szCs w:val="28"/>
              </w:rPr>
              <w:lastRenderedPageBreak/>
              <w:t>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lastRenderedPageBreak/>
              <w:t>1человек/</w:t>
            </w:r>
          </w:p>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lastRenderedPageBreak/>
              <w:t>9,1%</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lastRenderedPageBreak/>
              <w:t>1.29</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11человек/100%</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1.29.1</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Высшая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0человек/%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1.29.2</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Первая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11человек/100%</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1.30</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1.30.1</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До 5 лет</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0человек/%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1.30.2</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Свыше 30 лет</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3830FE"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3</w:t>
            </w:r>
            <w:r w:rsidR="00210A49" w:rsidRPr="00EB73E0">
              <w:rPr>
                <w:rFonts w:ascii="Times New Roman" w:hAnsi="Times New Roman" w:cs="Times New Roman"/>
                <w:sz w:val="28"/>
                <w:szCs w:val="28"/>
              </w:rPr>
              <w:t>человек/</w:t>
            </w:r>
            <w:r w:rsidRPr="00EB73E0">
              <w:rPr>
                <w:rFonts w:ascii="Times New Roman" w:hAnsi="Times New Roman" w:cs="Times New Roman"/>
                <w:sz w:val="28"/>
                <w:szCs w:val="28"/>
              </w:rPr>
              <w:t>27,3</w:t>
            </w:r>
            <w:r w:rsidR="00210A49" w:rsidRPr="00EB73E0">
              <w:rPr>
                <w:rFonts w:ascii="Times New Roman" w:hAnsi="Times New Roman" w:cs="Times New Roman"/>
                <w:sz w:val="28"/>
                <w:szCs w:val="28"/>
              </w:rPr>
              <w:t>%</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1.31</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0человек/%</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1.32</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3830FE"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3</w:t>
            </w:r>
            <w:r w:rsidR="00210A49" w:rsidRPr="00EB73E0">
              <w:rPr>
                <w:rFonts w:ascii="Times New Roman" w:hAnsi="Times New Roman" w:cs="Times New Roman"/>
                <w:sz w:val="28"/>
                <w:szCs w:val="28"/>
              </w:rPr>
              <w:t xml:space="preserve"> человек/</w:t>
            </w:r>
            <w:r w:rsidRPr="00EB73E0">
              <w:rPr>
                <w:rFonts w:ascii="Times New Roman" w:hAnsi="Times New Roman" w:cs="Times New Roman"/>
                <w:sz w:val="28"/>
                <w:szCs w:val="28"/>
              </w:rPr>
              <w:t>27,3</w:t>
            </w:r>
            <w:r w:rsidR="00210A49" w:rsidRPr="00EB73E0">
              <w:rPr>
                <w:rFonts w:ascii="Times New Roman" w:hAnsi="Times New Roman" w:cs="Times New Roman"/>
                <w:sz w:val="28"/>
                <w:szCs w:val="28"/>
              </w:rPr>
              <w:t>%</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1.33</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11человек/</w:t>
            </w:r>
          </w:p>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100%</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1.34</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both"/>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5человек/55%</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outlineLvl w:val="1"/>
              <w:rPr>
                <w:rFonts w:ascii="Times New Roman" w:hAnsi="Times New Roman" w:cs="Times New Roman"/>
                <w:sz w:val="28"/>
                <w:szCs w:val="28"/>
              </w:rPr>
            </w:pPr>
            <w:r w:rsidRPr="00EB73E0">
              <w:rPr>
                <w:rFonts w:ascii="Times New Roman" w:hAnsi="Times New Roman" w:cs="Times New Roman"/>
                <w:sz w:val="28"/>
                <w:szCs w:val="28"/>
              </w:rPr>
              <w:lastRenderedPageBreak/>
              <w:t>2.</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both"/>
              <w:rPr>
                <w:rFonts w:ascii="Times New Roman" w:hAnsi="Times New Roman" w:cs="Times New Roman"/>
                <w:sz w:val="28"/>
                <w:szCs w:val="28"/>
              </w:rPr>
            </w:pPr>
            <w:r w:rsidRPr="00EB73E0">
              <w:rPr>
                <w:rFonts w:ascii="Times New Roman" w:hAnsi="Times New Roman" w:cs="Times New Roman"/>
                <w:sz w:val="28"/>
                <w:szCs w:val="28"/>
              </w:rPr>
              <w:t>Инфраструктура</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2.1</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both"/>
              <w:rPr>
                <w:rFonts w:ascii="Times New Roman" w:hAnsi="Times New Roman" w:cs="Times New Roman"/>
                <w:sz w:val="28"/>
                <w:szCs w:val="28"/>
              </w:rPr>
            </w:pPr>
            <w:r w:rsidRPr="00EB73E0">
              <w:rPr>
                <w:rFonts w:ascii="Times New Roman" w:hAnsi="Times New Roman" w:cs="Times New Roman"/>
                <w:sz w:val="28"/>
                <w:szCs w:val="28"/>
              </w:rPr>
              <w:t>Количество компьютеров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D6FD3"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3,4</w:t>
            </w:r>
            <w:r w:rsidR="00210A49" w:rsidRPr="00EB73E0">
              <w:rPr>
                <w:rFonts w:ascii="Times New Roman" w:hAnsi="Times New Roman" w:cs="Times New Roman"/>
                <w:sz w:val="28"/>
                <w:szCs w:val="28"/>
              </w:rPr>
              <w:t>единиц</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2.2</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both"/>
              <w:rPr>
                <w:rFonts w:ascii="Times New Roman" w:hAnsi="Times New Roman" w:cs="Times New Roman"/>
                <w:sz w:val="28"/>
                <w:szCs w:val="28"/>
              </w:rPr>
            </w:pPr>
            <w:r w:rsidRPr="00EB73E0">
              <w:rPr>
                <w:rFonts w:ascii="Times New Roman" w:hAnsi="Times New Roman" w:cs="Times New Roman"/>
                <w:sz w:val="28"/>
                <w:szCs w:val="28"/>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3830FE"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14</w:t>
            </w:r>
            <w:r w:rsidR="00210A49" w:rsidRPr="00EB73E0">
              <w:rPr>
                <w:rFonts w:ascii="Times New Roman" w:hAnsi="Times New Roman" w:cs="Times New Roman"/>
                <w:sz w:val="28"/>
                <w:szCs w:val="28"/>
              </w:rPr>
              <w:t>единиц</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2.3</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both"/>
              <w:rPr>
                <w:rFonts w:ascii="Times New Roman" w:hAnsi="Times New Roman" w:cs="Times New Roman"/>
                <w:sz w:val="28"/>
                <w:szCs w:val="28"/>
              </w:rPr>
            </w:pPr>
            <w:r w:rsidRPr="00EB73E0">
              <w:rPr>
                <w:rFonts w:ascii="Times New Roman" w:hAnsi="Times New Roman" w:cs="Times New Roman"/>
                <w:sz w:val="28"/>
                <w:szCs w:val="28"/>
              </w:rPr>
              <w:t>Наличие в образовательной организации системы электронного документооборота</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да</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2.4</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both"/>
              <w:rPr>
                <w:rFonts w:ascii="Times New Roman" w:hAnsi="Times New Roman" w:cs="Times New Roman"/>
                <w:sz w:val="28"/>
                <w:szCs w:val="28"/>
              </w:rPr>
            </w:pPr>
            <w:r w:rsidRPr="00EB73E0">
              <w:rPr>
                <w:rFonts w:ascii="Times New Roman" w:hAnsi="Times New Roman" w:cs="Times New Roman"/>
                <w:sz w:val="28"/>
                <w:szCs w:val="28"/>
              </w:rPr>
              <w:t>Наличие читального зала библиотеки, в том числе:</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нет</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2.4.1</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rPr>
                <w:rFonts w:ascii="Times New Roman" w:hAnsi="Times New Roman" w:cs="Times New Roman"/>
                <w:sz w:val="28"/>
                <w:szCs w:val="28"/>
              </w:rPr>
            </w:pPr>
            <w:r w:rsidRPr="00EB73E0">
              <w:rPr>
                <w:rFonts w:ascii="Times New Roman" w:hAnsi="Times New Roman" w:cs="Times New Roman"/>
                <w:sz w:val="28"/>
                <w:szCs w:val="28"/>
              </w:rPr>
              <w:t>С обеспечением возможности работы на стационарных компьютерах или использования переносных компьютеров</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нет</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2.4.2</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both"/>
              <w:rPr>
                <w:rFonts w:ascii="Times New Roman" w:hAnsi="Times New Roman" w:cs="Times New Roman"/>
                <w:sz w:val="28"/>
                <w:szCs w:val="28"/>
              </w:rPr>
            </w:pPr>
            <w:r w:rsidRPr="00EB73E0">
              <w:rPr>
                <w:rFonts w:ascii="Times New Roman" w:hAnsi="Times New Roman" w:cs="Times New Roman"/>
                <w:sz w:val="28"/>
                <w:szCs w:val="28"/>
              </w:rPr>
              <w:t>С медиатекой</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да</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2.4.3</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both"/>
              <w:rPr>
                <w:rFonts w:ascii="Times New Roman" w:hAnsi="Times New Roman" w:cs="Times New Roman"/>
                <w:sz w:val="28"/>
                <w:szCs w:val="28"/>
              </w:rPr>
            </w:pPr>
            <w:r w:rsidRPr="00EB73E0">
              <w:rPr>
                <w:rFonts w:ascii="Times New Roman" w:hAnsi="Times New Roman" w:cs="Times New Roman"/>
                <w:sz w:val="28"/>
                <w:szCs w:val="28"/>
              </w:rPr>
              <w:t>Оснащенного средствами сканирования и распознавания текстов</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нет</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2.4.4</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both"/>
              <w:rPr>
                <w:rFonts w:ascii="Times New Roman" w:hAnsi="Times New Roman" w:cs="Times New Roman"/>
                <w:sz w:val="28"/>
                <w:szCs w:val="28"/>
              </w:rPr>
            </w:pPr>
            <w:r w:rsidRPr="00EB73E0">
              <w:rPr>
                <w:rFonts w:ascii="Times New Roman" w:hAnsi="Times New Roman" w:cs="Times New Roman"/>
                <w:sz w:val="28"/>
                <w:szCs w:val="28"/>
              </w:rPr>
              <w:t>С выходом в Интернет с компьютеров, расположенных в помещении библиотеки</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нет</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2.4.5</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both"/>
              <w:rPr>
                <w:rFonts w:ascii="Times New Roman" w:hAnsi="Times New Roman" w:cs="Times New Roman"/>
                <w:sz w:val="28"/>
                <w:szCs w:val="28"/>
              </w:rPr>
            </w:pPr>
            <w:r w:rsidRPr="00EB73E0">
              <w:rPr>
                <w:rFonts w:ascii="Times New Roman" w:hAnsi="Times New Roman" w:cs="Times New Roman"/>
                <w:sz w:val="28"/>
                <w:szCs w:val="28"/>
              </w:rPr>
              <w:t>С контролируемой распечаткой бумажных материалов</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нет</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2.5</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both"/>
              <w:rPr>
                <w:rFonts w:ascii="Times New Roman" w:hAnsi="Times New Roman" w:cs="Times New Roman"/>
                <w:sz w:val="28"/>
                <w:szCs w:val="28"/>
              </w:rPr>
            </w:pPr>
            <w:r w:rsidRPr="00EB73E0">
              <w:rPr>
                <w:rFonts w:ascii="Times New Roman" w:hAnsi="Times New Roman" w:cs="Times New Roman"/>
                <w:sz w:val="28"/>
                <w:szCs w:val="28"/>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3830FE"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41</w:t>
            </w:r>
            <w:r w:rsidR="00210A49" w:rsidRPr="00EB73E0">
              <w:rPr>
                <w:rFonts w:ascii="Times New Roman" w:hAnsi="Times New Roman" w:cs="Times New Roman"/>
                <w:sz w:val="28"/>
                <w:szCs w:val="28"/>
              </w:rPr>
              <w:t>человек/</w:t>
            </w:r>
          </w:p>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100%</w:t>
            </w:r>
          </w:p>
        </w:tc>
      </w:tr>
      <w:tr w:rsidR="00210A49" w:rsidRPr="00EB73E0" w:rsidTr="008534B6">
        <w:tc>
          <w:tcPr>
            <w:tcW w:w="1019"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2.6</w:t>
            </w:r>
          </w:p>
        </w:tc>
        <w:tc>
          <w:tcPr>
            <w:tcW w:w="7031" w:type="dxa"/>
            <w:tcBorders>
              <w:top w:val="single" w:sz="4" w:space="0" w:color="auto"/>
              <w:left w:val="single" w:sz="4" w:space="0" w:color="auto"/>
              <w:bottom w:val="single" w:sz="4" w:space="0" w:color="auto"/>
              <w:right w:val="single" w:sz="4" w:space="0" w:color="auto"/>
            </w:tcBorders>
          </w:tcPr>
          <w:p w:rsidR="00210A49" w:rsidRPr="00EB73E0" w:rsidRDefault="00210A49" w:rsidP="008534B6">
            <w:pPr>
              <w:pStyle w:val="ConsPlusNormal"/>
              <w:jc w:val="both"/>
              <w:rPr>
                <w:rFonts w:ascii="Times New Roman" w:hAnsi="Times New Roman" w:cs="Times New Roman"/>
                <w:sz w:val="28"/>
                <w:szCs w:val="28"/>
              </w:rPr>
            </w:pPr>
            <w:r w:rsidRPr="00EB73E0">
              <w:rPr>
                <w:rFonts w:ascii="Times New Roman" w:hAnsi="Times New Roman" w:cs="Times New Roman"/>
                <w:sz w:val="28"/>
                <w:szCs w:val="28"/>
              </w:rPr>
              <w:t>Общая площадь помещений, в которых осуществляется образовательная деятельность,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210A49" w:rsidRPr="00EB73E0" w:rsidRDefault="002D6FD3" w:rsidP="008534B6">
            <w:pPr>
              <w:pStyle w:val="ConsPlusNormal"/>
              <w:jc w:val="center"/>
              <w:rPr>
                <w:rFonts w:ascii="Times New Roman" w:hAnsi="Times New Roman" w:cs="Times New Roman"/>
                <w:sz w:val="28"/>
                <w:szCs w:val="28"/>
              </w:rPr>
            </w:pPr>
            <w:r w:rsidRPr="00EB73E0">
              <w:rPr>
                <w:rFonts w:ascii="Times New Roman" w:hAnsi="Times New Roman" w:cs="Times New Roman"/>
                <w:sz w:val="28"/>
                <w:szCs w:val="28"/>
              </w:rPr>
              <w:t>45,5</w:t>
            </w:r>
            <w:r w:rsidR="00210A49" w:rsidRPr="00EB73E0">
              <w:rPr>
                <w:rFonts w:ascii="Times New Roman" w:hAnsi="Times New Roman" w:cs="Times New Roman"/>
                <w:sz w:val="28"/>
                <w:szCs w:val="28"/>
              </w:rPr>
              <w:t>кв. м</w:t>
            </w:r>
          </w:p>
        </w:tc>
      </w:tr>
    </w:tbl>
    <w:p w:rsidR="00210A49" w:rsidRPr="00EB73E0" w:rsidRDefault="00210A49" w:rsidP="00210A49">
      <w:pPr>
        <w:spacing w:line="360" w:lineRule="auto"/>
        <w:jc w:val="center"/>
        <w:rPr>
          <w:sz w:val="28"/>
          <w:szCs w:val="28"/>
        </w:rPr>
      </w:pPr>
    </w:p>
    <w:p w:rsidR="00210A49" w:rsidRPr="00EB73E0" w:rsidRDefault="00210A49" w:rsidP="00210A49">
      <w:pPr>
        <w:spacing w:line="360" w:lineRule="auto"/>
        <w:jc w:val="center"/>
        <w:rPr>
          <w:sz w:val="28"/>
          <w:szCs w:val="28"/>
        </w:rPr>
      </w:pPr>
    </w:p>
    <w:p w:rsidR="00210A49" w:rsidRPr="00EB73E0" w:rsidRDefault="005673B8" w:rsidP="00210A49">
      <w:pPr>
        <w:spacing w:line="360" w:lineRule="auto"/>
        <w:jc w:val="center"/>
        <w:rPr>
          <w:sz w:val="28"/>
          <w:szCs w:val="28"/>
        </w:rPr>
      </w:pPr>
      <w:r w:rsidRPr="00EB73E0">
        <w:rPr>
          <w:sz w:val="28"/>
          <w:szCs w:val="28"/>
        </w:rPr>
        <w:t xml:space="preserve">Директор школы   </w:t>
      </w:r>
      <w:r w:rsidR="00D91666">
        <w:rPr>
          <w:sz w:val="28"/>
          <w:szCs w:val="28"/>
        </w:rPr>
        <w:t xml:space="preserve">                      </w:t>
      </w:r>
      <w:r w:rsidRPr="00EB73E0">
        <w:rPr>
          <w:sz w:val="28"/>
          <w:szCs w:val="28"/>
        </w:rPr>
        <w:t>В.А. Суворина</w:t>
      </w:r>
    </w:p>
    <w:p w:rsidR="00210A49" w:rsidRPr="00EB73E0" w:rsidRDefault="00210A49" w:rsidP="00210A49">
      <w:pPr>
        <w:spacing w:line="360" w:lineRule="auto"/>
        <w:jc w:val="center"/>
        <w:rPr>
          <w:sz w:val="28"/>
          <w:szCs w:val="28"/>
        </w:rPr>
      </w:pPr>
    </w:p>
    <w:p w:rsidR="00210A49" w:rsidRPr="00EB73E0" w:rsidRDefault="00210A49" w:rsidP="00210A49">
      <w:pPr>
        <w:spacing w:line="360" w:lineRule="auto"/>
        <w:jc w:val="center"/>
        <w:rPr>
          <w:sz w:val="28"/>
          <w:szCs w:val="28"/>
        </w:rPr>
      </w:pPr>
    </w:p>
    <w:p w:rsidR="00210A49" w:rsidRPr="00EB73E0" w:rsidRDefault="00210A49" w:rsidP="00210A49">
      <w:pPr>
        <w:spacing w:line="360" w:lineRule="auto"/>
        <w:jc w:val="center"/>
        <w:rPr>
          <w:sz w:val="28"/>
          <w:szCs w:val="28"/>
        </w:rPr>
      </w:pPr>
    </w:p>
    <w:p w:rsidR="00210A49" w:rsidRPr="00EB73E0" w:rsidRDefault="00210A49" w:rsidP="00210A49">
      <w:pPr>
        <w:spacing w:line="360" w:lineRule="auto"/>
        <w:jc w:val="center"/>
        <w:rPr>
          <w:sz w:val="28"/>
          <w:szCs w:val="28"/>
        </w:rPr>
      </w:pPr>
    </w:p>
    <w:p w:rsidR="00210A49" w:rsidRPr="00EB73E0" w:rsidRDefault="00210A49" w:rsidP="007D6095">
      <w:pPr>
        <w:spacing w:line="360" w:lineRule="auto"/>
        <w:jc w:val="center"/>
        <w:rPr>
          <w:sz w:val="28"/>
          <w:szCs w:val="28"/>
        </w:rPr>
      </w:pPr>
    </w:p>
    <w:p w:rsidR="00210A49" w:rsidRPr="00EB73E0" w:rsidRDefault="00210A49" w:rsidP="007D6095">
      <w:pPr>
        <w:spacing w:line="360" w:lineRule="auto"/>
        <w:jc w:val="center"/>
        <w:rPr>
          <w:sz w:val="28"/>
          <w:szCs w:val="28"/>
        </w:rPr>
      </w:pPr>
    </w:p>
    <w:p w:rsidR="0060282D" w:rsidRDefault="0060282D" w:rsidP="0060282D">
      <w:pPr>
        <w:spacing w:before="100" w:beforeAutospacing="1" w:after="100" w:afterAutospacing="1"/>
        <w:jc w:val="center"/>
        <w:rPr>
          <w:b/>
          <w:bCs/>
          <w:sz w:val="28"/>
          <w:szCs w:val="28"/>
        </w:rPr>
      </w:pPr>
      <w:r>
        <w:rPr>
          <w:b/>
          <w:bCs/>
          <w:sz w:val="28"/>
          <w:szCs w:val="28"/>
        </w:rPr>
        <w:lastRenderedPageBreak/>
        <w:t>Отчёт о результатах самообследования</w:t>
      </w:r>
    </w:p>
    <w:p w:rsidR="0060282D" w:rsidRDefault="0060282D" w:rsidP="0060282D">
      <w:pPr>
        <w:spacing w:before="100" w:beforeAutospacing="1" w:after="100" w:afterAutospacing="1"/>
        <w:rPr>
          <w:b/>
          <w:bCs/>
          <w:sz w:val="28"/>
          <w:szCs w:val="28"/>
        </w:rPr>
      </w:pPr>
      <w:r>
        <w:rPr>
          <w:b/>
          <w:bCs/>
          <w:sz w:val="28"/>
          <w:szCs w:val="28"/>
        </w:rPr>
        <w:t xml:space="preserve">                МКОУ Мечётская СОШ структурное подразделение</w:t>
      </w:r>
    </w:p>
    <w:p w:rsidR="0060282D" w:rsidRDefault="0060282D" w:rsidP="0060282D">
      <w:pPr>
        <w:spacing w:before="100" w:beforeAutospacing="1" w:after="100" w:afterAutospacing="1"/>
        <w:rPr>
          <w:sz w:val="28"/>
          <w:szCs w:val="28"/>
        </w:rPr>
      </w:pPr>
      <w:r>
        <w:rPr>
          <w:b/>
          <w:bCs/>
          <w:sz w:val="28"/>
          <w:szCs w:val="28"/>
        </w:rPr>
        <w:t xml:space="preserve">                                      за   2014-2015  учебный  год.</w:t>
      </w:r>
    </w:p>
    <w:p w:rsidR="0060282D" w:rsidRDefault="0060282D" w:rsidP="0060282D">
      <w:pPr>
        <w:spacing w:before="100" w:beforeAutospacing="1" w:after="100" w:afterAutospacing="1"/>
        <w:jc w:val="center"/>
        <w:rPr>
          <w:sz w:val="28"/>
          <w:szCs w:val="28"/>
        </w:rPr>
      </w:pPr>
    </w:p>
    <w:p w:rsidR="0060282D" w:rsidRDefault="0060282D" w:rsidP="0060282D">
      <w:pPr>
        <w:pStyle w:val="ad"/>
        <w:spacing w:line="276" w:lineRule="auto"/>
        <w:rPr>
          <w:sz w:val="28"/>
          <w:szCs w:val="28"/>
        </w:rPr>
      </w:pPr>
      <w:r>
        <w:rPr>
          <w:sz w:val="28"/>
          <w:szCs w:val="28"/>
        </w:rPr>
        <w:t xml:space="preserve">    С целью определения эффективности образовательной деятельности дошкольного учреждения за 2014/2015 учебный год, выявления возникших проблем в работе, а также для определения дальнейших перспектив развития ДОУ был проведен план выполнения поставленных задач по основным разделам:</w:t>
      </w:r>
    </w:p>
    <w:p w:rsidR="0060282D" w:rsidRDefault="0060282D" w:rsidP="0060282D">
      <w:pPr>
        <w:pStyle w:val="ad"/>
        <w:spacing w:line="276" w:lineRule="auto"/>
        <w:rPr>
          <w:sz w:val="28"/>
          <w:szCs w:val="28"/>
        </w:rPr>
      </w:pPr>
      <w:r>
        <w:rPr>
          <w:sz w:val="28"/>
          <w:szCs w:val="28"/>
        </w:rPr>
        <w:t>I. Выполнение годовых задач, поставленных перед коллективом;</w:t>
      </w:r>
    </w:p>
    <w:p w:rsidR="0060282D" w:rsidRDefault="0060282D" w:rsidP="0060282D">
      <w:pPr>
        <w:pStyle w:val="ad"/>
        <w:spacing w:line="276" w:lineRule="auto"/>
        <w:rPr>
          <w:sz w:val="28"/>
          <w:szCs w:val="28"/>
        </w:rPr>
      </w:pPr>
      <w:r>
        <w:rPr>
          <w:sz w:val="28"/>
          <w:szCs w:val="28"/>
        </w:rPr>
        <w:t>II. Результаты образовательной деятельности;</w:t>
      </w:r>
    </w:p>
    <w:p w:rsidR="0060282D" w:rsidRDefault="0060282D" w:rsidP="0060282D">
      <w:pPr>
        <w:pStyle w:val="ad"/>
        <w:spacing w:line="276" w:lineRule="auto"/>
        <w:rPr>
          <w:sz w:val="28"/>
          <w:szCs w:val="28"/>
        </w:rPr>
      </w:pPr>
      <w:r>
        <w:rPr>
          <w:sz w:val="28"/>
          <w:szCs w:val="28"/>
        </w:rPr>
        <w:t>III. Состояние здоровья воспитанников;</w:t>
      </w:r>
    </w:p>
    <w:p w:rsidR="0060282D" w:rsidRDefault="0060282D" w:rsidP="0060282D">
      <w:pPr>
        <w:pStyle w:val="ad"/>
        <w:spacing w:line="276" w:lineRule="auto"/>
        <w:rPr>
          <w:sz w:val="28"/>
          <w:szCs w:val="28"/>
        </w:rPr>
      </w:pPr>
      <w:r>
        <w:rPr>
          <w:sz w:val="28"/>
          <w:szCs w:val="28"/>
        </w:rPr>
        <w:t>IV. Результаты повышения квалификации и аттестации педагогов.</w:t>
      </w:r>
    </w:p>
    <w:p w:rsidR="0060282D" w:rsidRDefault="0060282D" w:rsidP="0060282D">
      <w:pPr>
        <w:pStyle w:val="ad"/>
        <w:spacing w:line="276" w:lineRule="auto"/>
        <w:rPr>
          <w:sz w:val="28"/>
          <w:szCs w:val="28"/>
        </w:rPr>
      </w:pPr>
      <w:r>
        <w:rPr>
          <w:sz w:val="28"/>
          <w:szCs w:val="28"/>
        </w:rPr>
        <w:t xml:space="preserve">           В  ДОУ бережно сохраняются и развиваются лучшие традиции воспитания здорового поколения, обеспечение физического и психического здоровья ребенка, постоянно идет поиск новых технологий работы с детьми дошкольного возраста.   </w:t>
      </w:r>
    </w:p>
    <w:p w:rsidR="0060282D" w:rsidRDefault="0060282D" w:rsidP="0060282D">
      <w:pPr>
        <w:pStyle w:val="ad"/>
        <w:spacing w:line="276" w:lineRule="auto"/>
        <w:rPr>
          <w:sz w:val="28"/>
          <w:szCs w:val="28"/>
        </w:rPr>
      </w:pPr>
      <w:r>
        <w:rPr>
          <w:sz w:val="28"/>
          <w:szCs w:val="28"/>
        </w:rPr>
        <w:t xml:space="preserve">        Структурное подразделение осуществляет свою деятельность в соответствии с Законом Российской Федерации «Об образовании» от 29 декабря 2012  г. № 273- ФЗ ,а так же следующими нормативно-правовыми и локальными документами:</w:t>
      </w:r>
    </w:p>
    <w:p w:rsidR="0060282D" w:rsidRDefault="0060282D" w:rsidP="0060282D">
      <w:pPr>
        <w:spacing w:line="276" w:lineRule="auto"/>
        <w:jc w:val="both"/>
        <w:rPr>
          <w:sz w:val="28"/>
          <w:szCs w:val="28"/>
        </w:rPr>
      </w:pPr>
      <w:r>
        <w:rPr>
          <w:sz w:val="28"/>
          <w:szCs w:val="28"/>
        </w:rPr>
        <w:t>- Конвенцией ООН о правах ребёнка.</w:t>
      </w:r>
    </w:p>
    <w:p w:rsidR="0060282D" w:rsidRDefault="0060282D" w:rsidP="0060282D">
      <w:pPr>
        <w:pStyle w:val="msonormalcxspmiddle"/>
        <w:spacing w:line="276" w:lineRule="auto"/>
        <w:jc w:val="both"/>
        <w:rPr>
          <w:sz w:val="28"/>
          <w:szCs w:val="28"/>
        </w:rPr>
      </w:pPr>
      <w:r>
        <w:rPr>
          <w:sz w:val="28"/>
          <w:szCs w:val="28"/>
        </w:rPr>
        <w:t>- Нормативно-правовыми актами администрации Бобровского района .</w:t>
      </w:r>
    </w:p>
    <w:p w:rsidR="0060282D" w:rsidRDefault="0060282D" w:rsidP="0060282D">
      <w:pPr>
        <w:pStyle w:val="msonormalcxspmiddle"/>
        <w:spacing w:line="276" w:lineRule="auto"/>
        <w:jc w:val="both"/>
        <w:rPr>
          <w:sz w:val="28"/>
          <w:szCs w:val="28"/>
        </w:rPr>
      </w:pPr>
      <w:r>
        <w:rPr>
          <w:sz w:val="28"/>
          <w:szCs w:val="28"/>
        </w:rPr>
        <w:t>- Уставом  МКОУ Мечётская СОШ.</w:t>
      </w:r>
    </w:p>
    <w:p w:rsidR="0060282D" w:rsidRDefault="0060282D" w:rsidP="0060282D">
      <w:pPr>
        <w:pStyle w:val="msonormalcxspmiddle"/>
        <w:spacing w:line="276" w:lineRule="auto"/>
        <w:jc w:val="both"/>
        <w:rPr>
          <w:sz w:val="28"/>
          <w:szCs w:val="28"/>
        </w:rPr>
      </w:pPr>
      <w:r>
        <w:rPr>
          <w:sz w:val="28"/>
          <w:szCs w:val="28"/>
        </w:rPr>
        <w:t xml:space="preserve"> - Санитарно-эпидемиологическими правилами и нормативами СанПиН от 15.05.2013 г. 2.4.1.3049-13</w:t>
      </w:r>
    </w:p>
    <w:p w:rsidR="0060282D" w:rsidRDefault="0060282D" w:rsidP="0060282D">
      <w:pPr>
        <w:pStyle w:val="msonormalcxspmiddle"/>
        <w:spacing w:line="276" w:lineRule="auto"/>
        <w:jc w:val="both"/>
        <w:rPr>
          <w:sz w:val="28"/>
          <w:szCs w:val="28"/>
        </w:rPr>
      </w:pPr>
      <w:r>
        <w:rPr>
          <w:sz w:val="28"/>
          <w:szCs w:val="28"/>
        </w:rPr>
        <w:t>- Договором между структурным подразделением и родителями (законными представителями) и локальными актами образовательного учреждения;</w:t>
      </w:r>
    </w:p>
    <w:p w:rsidR="0060282D" w:rsidRDefault="0060282D" w:rsidP="0060282D">
      <w:pPr>
        <w:spacing w:line="276" w:lineRule="auto"/>
        <w:ind w:right="57"/>
        <w:jc w:val="both"/>
        <w:rPr>
          <w:sz w:val="28"/>
          <w:szCs w:val="28"/>
        </w:rPr>
      </w:pPr>
      <w:r>
        <w:rPr>
          <w:sz w:val="28"/>
          <w:szCs w:val="28"/>
        </w:rPr>
        <w:t xml:space="preserve"> - Письмо Министерства образования и науки РФ от 21.10.2010 г  03-248 «О разработке основной общеобразовательной программы дошкольного образования»;</w:t>
      </w:r>
    </w:p>
    <w:p w:rsidR="0060282D" w:rsidRDefault="0060282D" w:rsidP="0060282D">
      <w:pPr>
        <w:jc w:val="both"/>
        <w:rPr>
          <w:sz w:val="28"/>
          <w:szCs w:val="28"/>
        </w:rPr>
      </w:pPr>
      <w:r>
        <w:rPr>
          <w:sz w:val="28"/>
          <w:szCs w:val="28"/>
        </w:rPr>
        <w:t xml:space="preserve">          В структурном подразделении функционирует 1 разновозрастная группа .</w:t>
      </w:r>
    </w:p>
    <w:p w:rsidR="0060282D" w:rsidRDefault="0060282D" w:rsidP="0060282D">
      <w:pPr>
        <w:spacing w:line="276" w:lineRule="auto"/>
        <w:jc w:val="both"/>
        <w:rPr>
          <w:sz w:val="28"/>
          <w:szCs w:val="28"/>
        </w:rPr>
      </w:pPr>
      <w:r>
        <w:rPr>
          <w:sz w:val="28"/>
          <w:szCs w:val="28"/>
        </w:rPr>
        <w:t xml:space="preserve">Основное внимание в 2014-2015 учебном году было уделено выполнению приоритетных направлений развития системы образования Российской Федерации, реализации государственной политики в сфере дошкольного образования с учетом </w:t>
      </w:r>
      <w:r>
        <w:rPr>
          <w:sz w:val="28"/>
          <w:szCs w:val="28"/>
        </w:rPr>
        <w:lastRenderedPageBreak/>
        <w:t xml:space="preserve">региональной специфики и запросов населения на образовательные услуги. Для этого были выделены следующие задачи: </w:t>
      </w:r>
    </w:p>
    <w:p w:rsidR="0060282D" w:rsidRDefault="0060282D" w:rsidP="0060282D">
      <w:pPr>
        <w:spacing w:line="276" w:lineRule="auto"/>
        <w:ind w:left="360"/>
        <w:jc w:val="both"/>
        <w:rPr>
          <w:sz w:val="28"/>
          <w:szCs w:val="28"/>
        </w:rPr>
      </w:pPr>
    </w:p>
    <w:p w:rsidR="0060282D" w:rsidRDefault="0060282D" w:rsidP="0060282D">
      <w:pPr>
        <w:numPr>
          <w:ilvl w:val="0"/>
          <w:numId w:val="7"/>
        </w:numPr>
        <w:spacing w:line="276" w:lineRule="auto"/>
        <w:jc w:val="both"/>
        <w:rPr>
          <w:sz w:val="28"/>
          <w:szCs w:val="28"/>
        </w:rPr>
      </w:pPr>
      <w:r>
        <w:rPr>
          <w:sz w:val="28"/>
          <w:szCs w:val="28"/>
        </w:rPr>
        <w:t>Активизировать педагогическую деятельность по совершенствованию форм и методов организации игры дошкольников.</w:t>
      </w:r>
    </w:p>
    <w:p w:rsidR="0060282D" w:rsidRDefault="0060282D" w:rsidP="0060282D">
      <w:pPr>
        <w:numPr>
          <w:ilvl w:val="0"/>
          <w:numId w:val="7"/>
        </w:numPr>
        <w:spacing w:line="276" w:lineRule="auto"/>
        <w:jc w:val="both"/>
        <w:rPr>
          <w:sz w:val="28"/>
          <w:szCs w:val="28"/>
        </w:rPr>
      </w:pPr>
      <w:r>
        <w:rPr>
          <w:sz w:val="28"/>
          <w:szCs w:val="28"/>
        </w:rPr>
        <w:t>Совершенствовать работу по экологическому воспитанию дошкольников с учетом регионального компонента.</w:t>
      </w:r>
    </w:p>
    <w:p w:rsidR="0060282D" w:rsidRDefault="0060282D" w:rsidP="0060282D">
      <w:pPr>
        <w:numPr>
          <w:ilvl w:val="0"/>
          <w:numId w:val="7"/>
        </w:numPr>
        <w:spacing w:line="276" w:lineRule="auto"/>
        <w:jc w:val="both"/>
        <w:rPr>
          <w:sz w:val="28"/>
          <w:szCs w:val="28"/>
        </w:rPr>
      </w:pPr>
      <w:r>
        <w:rPr>
          <w:sz w:val="28"/>
          <w:szCs w:val="28"/>
        </w:rPr>
        <w:t>Осуществлять комплексный подход к проблеме сохранения и укрепления здоровья детей .</w:t>
      </w:r>
    </w:p>
    <w:p w:rsidR="0060282D" w:rsidRDefault="0060282D" w:rsidP="0060282D">
      <w:pPr>
        <w:spacing w:line="276" w:lineRule="auto"/>
        <w:ind w:left="360"/>
        <w:jc w:val="both"/>
        <w:rPr>
          <w:sz w:val="28"/>
          <w:szCs w:val="28"/>
        </w:rPr>
      </w:pPr>
      <w:r>
        <w:rPr>
          <w:sz w:val="28"/>
          <w:szCs w:val="28"/>
        </w:rPr>
        <w:t>Структурное подразделение  реализует  основную общеобразовательную программу дошкольного образования « Детство» под редакцией Бабаевой.</w:t>
      </w:r>
    </w:p>
    <w:p w:rsidR="0060282D" w:rsidRDefault="0060282D" w:rsidP="0060282D">
      <w:pPr>
        <w:spacing w:line="276" w:lineRule="auto"/>
        <w:ind w:firstLine="709"/>
        <w:jc w:val="both"/>
        <w:rPr>
          <w:sz w:val="28"/>
          <w:szCs w:val="28"/>
        </w:rPr>
      </w:pPr>
      <w:r>
        <w:rPr>
          <w:sz w:val="28"/>
          <w:szCs w:val="28"/>
        </w:rPr>
        <w:t xml:space="preserve">Уже стали традиционными в детском саду такие формы работы:                         - родительские собрания  2 раза в год;                                                         </w:t>
      </w:r>
    </w:p>
    <w:p w:rsidR="0060282D" w:rsidRDefault="0060282D" w:rsidP="0060282D">
      <w:pPr>
        <w:spacing w:line="276" w:lineRule="auto"/>
        <w:jc w:val="both"/>
        <w:rPr>
          <w:sz w:val="28"/>
          <w:szCs w:val="28"/>
        </w:rPr>
      </w:pPr>
      <w:r>
        <w:rPr>
          <w:sz w:val="28"/>
          <w:szCs w:val="28"/>
        </w:rPr>
        <w:t>- совместные досуговые мероприятия детей и родителей;                                                 - участие в районных мероприятиях;</w:t>
      </w:r>
    </w:p>
    <w:p w:rsidR="0060282D" w:rsidRDefault="0060282D" w:rsidP="0060282D">
      <w:pPr>
        <w:spacing w:line="276" w:lineRule="auto"/>
        <w:rPr>
          <w:sz w:val="28"/>
          <w:szCs w:val="28"/>
          <w:u w:val="single"/>
        </w:rPr>
      </w:pPr>
      <w:r>
        <w:rPr>
          <w:sz w:val="28"/>
          <w:szCs w:val="28"/>
          <w:u w:val="single"/>
        </w:rPr>
        <w:t xml:space="preserve">    5-дневная рабочая неделя с 7.30 до 18.00,</w:t>
      </w:r>
    </w:p>
    <w:p w:rsidR="0060282D" w:rsidRDefault="0060282D" w:rsidP="0060282D">
      <w:pPr>
        <w:spacing w:line="276" w:lineRule="auto"/>
        <w:rPr>
          <w:sz w:val="28"/>
          <w:szCs w:val="28"/>
          <w:u w:val="single"/>
        </w:rPr>
      </w:pPr>
      <w:r>
        <w:rPr>
          <w:sz w:val="28"/>
          <w:szCs w:val="28"/>
          <w:u w:val="single"/>
        </w:rPr>
        <w:t>Выходные дни: суббота, воскресенье; праздничные дни</w:t>
      </w:r>
      <w:r>
        <w:rPr>
          <w:color w:val="000000"/>
          <w:sz w:val="28"/>
          <w:szCs w:val="28"/>
          <w:u w:val="single"/>
        </w:rPr>
        <w:t>.</w:t>
      </w:r>
    </w:p>
    <w:p w:rsidR="0060282D" w:rsidRDefault="0060282D" w:rsidP="0060282D">
      <w:pPr>
        <w:spacing w:line="276" w:lineRule="auto"/>
        <w:jc w:val="both"/>
        <w:rPr>
          <w:sz w:val="28"/>
          <w:szCs w:val="28"/>
        </w:rPr>
      </w:pPr>
      <w:r>
        <w:rPr>
          <w:sz w:val="28"/>
          <w:szCs w:val="28"/>
        </w:rPr>
        <w:t xml:space="preserve">          Дошкольное учреждение полностью укомплектовано педагогическими кадрами и техническим персоналом. </w:t>
      </w:r>
    </w:p>
    <w:p w:rsidR="0060282D" w:rsidRDefault="0060282D" w:rsidP="0060282D">
      <w:pPr>
        <w:spacing w:line="276" w:lineRule="auto"/>
        <w:jc w:val="both"/>
        <w:rPr>
          <w:sz w:val="28"/>
          <w:szCs w:val="28"/>
        </w:rPr>
      </w:pPr>
      <w:r>
        <w:rPr>
          <w:sz w:val="28"/>
          <w:szCs w:val="28"/>
        </w:rPr>
        <w:t>В структурном подразделении работают: 2 воспитателя, повар.</w:t>
      </w:r>
    </w:p>
    <w:p w:rsidR="0060282D" w:rsidRDefault="0060282D" w:rsidP="0060282D">
      <w:pPr>
        <w:spacing w:line="276" w:lineRule="auto"/>
        <w:jc w:val="both"/>
        <w:rPr>
          <w:sz w:val="28"/>
          <w:szCs w:val="28"/>
        </w:rPr>
      </w:pPr>
      <w:r>
        <w:rPr>
          <w:sz w:val="28"/>
          <w:szCs w:val="28"/>
        </w:rPr>
        <w:t xml:space="preserve">          Высшее образование  имеет  один педагог, среднее специальное 1 педагог. </w:t>
      </w:r>
    </w:p>
    <w:p w:rsidR="0060282D" w:rsidRDefault="0060282D" w:rsidP="0060282D">
      <w:pPr>
        <w:spacing w:line="276" w:lineRule="auto"/>
        <w:jc w:val="both"/>
        <w:rPr>
          <w:sz w:val="28"/>
          <w:szCs w:val="28"/>
        </w:rPr>
      </w:pPr>
      <w:r>
        <w:rPr>
          <w:sz w:val="28"/>
          <w:szCs w:val="28"/>
        </w:rPr>
        <w:t>Оба педагога имеют первую квалификационную категорию.</w:t>
      </w:r>
    </w:p>
    <w:p w:rsidR="0060282D" w:rsidRDefault="0060282D" w:rsidP="0060282D">
      <w:pPr>
        <w:spacing w:line="276" w:lineRule="auto"/>
        <w:jc w:val="both"/>
        <w:rPr>
          <w:sz w:val="28"/>
          <w:szCs w:val="28"/>
        </w:rPr>
      </w:pPr>
      <w:r>
        <w:rPr>
          <w:sz w:val="28"/>
          <w:szCs w:val="28"/>
        </w:rPr>
        <w:t xml:space="preserve">             Педагоги не имеют задолженности по курсовой подготовке. Повышение квалификации педагогических работников осуществлялось в тесном взаимодействии с  ВИВТ.</w:t>
      </w:r>
    </w:p>
    <w:p w:rsidR="0060282D" w:rsidRDefault="0060282D" w:rsidP="0060282D">
      <w:pPr>
        <w:spacing w:line="276" w:lineRule="auto"/>
        <w:ind w:firstLine="540"/>
        <w:jc w:val="both"/>
        <w:rPr>
          <w:sz w:val="28"/>
          <w:szCs w:val="28"/>
        </w:rPr>
      </w:pPr>
      <w:r>
        <w:rPr>
          <w:sz w:val="28"/>
          <w:szCs w:val="28"/>
        </w:rPr>
        <w:t xml:space="preserve"> Педагоги  активно посещали методобъединения.  </w:t>
      </w:r>
    </w:p>
    <w:p w:rsidR="0060282D" w:rsidRDefault="0060282D" w:rsidP="0060282D">
      <w:pPr>
        <w:spacing w:line="276" w:lineRule="auto"/>
        <w:jc w:val="both"/>
        <w:rPr>
          <w:sz w:val="28"/>
          <w:szCs w:val="28"/>
        </w:rPr>
      </w:pPr>
      <w:r>
        <w:rPr>
          <w:color w:val="000000"/>
          <w:sz w:val="28"/>
          <w:szCs w:val="28"/>
        </w:rPr>
        <w:t xml:space="preserve">               </w:t>
      </w:r>
      <w:r>
        <w:rPr>
          <w:sz w:val="28"/>
          <w:szCs w:val="28"/>
        </w:rPr>
        <w:t xml:space="preserve"> Деятельность ДОУ организована в соответствии с уставом, планами и локальными актами учреждения, обеспечена годовым и календарно-тематическим планированием. Содержание планирования включает в себя совокупность образовательных областей, которые обеспечивают разностороннее развитие детей с учетом их возрастных и индивидуальных особенностей.</w:t>
      </w:r>
    </w:p>
    <w:p w:rsidR="0060282D" w:rsidRDefault="0060282D" w:rsidP="0060282D">
      <w:pPr>
        <w:spacing w:before="100" w:beforeAutospacing="1" w:after="100" w:afterAutospacing="1" w:line="276" w:lineRule="auto"/>
        <w:rPr>
          <w:sz w:val="28"/>
          <w:szCs w:val="28"/>
        </w:rPr>
      </w:pPr>
      <w:r>
        <w:rPr>
          <w:sz w:val="28"/>
          <w:szCs w:val="28"/>
        </w:rPr>
        <w:t xml:space="preserve">           В образовательном процессе включено два основных блока: совместная партнерская деятельность взрослого с детьми, свободная самостоятельная деятельность детей. Такая структура образовательного процесса должна быть принята как каркасная для всего дошкольного возраста (3-7 лет), и как единственная возможная для младшего дошкольного возраста (3-5 лет). Организация партнерской деятельности взрослого с детьми отражает:                                                                                                - Включенность воспитателя в деятельность наравне с детьми.</w:t>
      </w:r>
    </w:p>
    <w:p w:rsidR="0060282D" w:rsidRDefault="0060282D" w:rsidP="0060282D">
      <w:pPr>
        <w:spacing w:before="100" w:beforeAutospacing="1" w:after="100" w:afterAutospacing="1" w:line="276" w:lineRule="auto"/>
        <w:rPr>
          <w:sz w:val="28"/>
          <w:szCs w:val="28"/>
        </w:rPr>
      </w:pPr>
      <w:r>
        <w:rPr>
          <w:sz w:val="28"/>
          <w:szCs w:val="28"/>
        </w:rPr>
        <w:lastRenderedPageBreak/>
        <w:t>- Добровольное присоединение детей к деятельности (без психического, дисциплинарного принуждения).</w:t>
      </w:r>
    </w:p>
    <w:p w:rsidR="0060282D" w:rsidRDefault="0060282D" w:rsidP="0060282D">
      <w:pPr>
        <w:spacing w:before="100" w:beforeAutospacing="1" w:after="100" w:afterAutospacing="1" w:line="276" w:lineRule="auto"/>
        <w:rPr>
          <w:sz w:val="28"/>
          <w:szCs w:val="28"/>
        </w:rPr>
      </w:pPr>
      <w:r>
        <w:rPr>
          <w:sz w:val="28"/>
          <w:szCs w:val="28"/>
        </w:rPr>
        <w:t>- Свободное общение и перемещение детей во время деятельности (при соответствии организации рабочего пространства).</w:t>
      </w:r>
    </w:p>
    <w:p w:rsidR="0060282D" w:rsidRDefault="0060282D" w:rsidP="0060282D">
      <w:pPr>
        <w:spacing w:before="100" w:beforeAutospacing="1" w:after="100" w:afterAutospacing="1" w:line="276" w:lineRule="auto"/>
        <w:rPr>
          <w:sz w:val="28"/>
          <w:szCs w:val="28"/>
        </w:rPr>
      </w:pPr>
      <w:r>
        <w:rPr>
          <w:sz w:val="28"/>
          <w:szCs w:val="28"/>
        </w:rPr>
        <w:t>- Открытый временной конец занятия (каждый работает в своем темпе).</w:t>
      </w:r>
    </w:p>
    <w:p w:rsidR="0060282D" w:rsidRDefault="0060282D" w:rsidP="0060282D">
      <w:pPr>
        <w:spacing w:before="100" w:beforeAutospacing="1" w:after="100" w:afterAutospacing="1" w:line="276" w:lineRule="auto"/>
        <w:rPr>
          <w:sz w:val="28"/>
          <w:szCs w:val="28"/>
        </w:rPr>
      </w:pPr>
      <w:r>
        <w:rPr>
          <w:sz w:val="28"/>
          <w:szCs w:val="28"/>
        </w:rPr>
        <w:t xml:space="preserve">        Заменено привычное разделение «Игра-учебное занятие», приводящее к разрыву целостности образовательного процесса, на более психологичную и соответствующую возрасту структуру: игра и родственные ей виды деятельности.</w:t>
      </w:r>
    </w:p>
    <w:p w:rsidR="0060282D" w:rsidRDefault="0060282D" w:rsidP="0060282D">
      <w:pPr>
        <w:spacing w:before="100" w:beforeAutospacing="1" w:after="100" w:afterAutospacing="1" w:line="276" w:lineRule="auto"/>
        <w:rPr>
          <w:sz w:val="28"/>
          <w:szCs w:val="28"/>
        </w:rPr>
      </w:pPr>
      <w:r>
        <w:rPr>
          <w:sz w:val="28"/>
          <w:szCs w:val="28"/>
        </w:rPr>
        <w:t>Непосредственно образовательная деятельность реализуется через организацию различных видов детской деятельности или их интеграции. В процессе планирования учитываются следующие параметры:</w:t>
      </w:r>
    </w:p>
    <w:p w:rsidR="0060282D" w:rsidRDefault="0060282D" w:rsidP="0060282D">
      <w:pPr>
        <w:numPr>
          <w:ilvl w:val="0"/>
          <w:numId w:val="8"/>
        </w:numPr>
        <w:spacing w:before="100" w:beforeAutospacing="1" w:after="100" w:afterAutospacing="1" w:line="276" w:lineRule="auto"/>
        <w:rPr>
          <w:sz w:val="28"/>
          <w:szCs w:val="28"/>
        </w:rPr>
      </w:pPr>
      <w:r>
        <w:rPr>
          <w:sz w:val="28"/>
          <w:szCs w:val="28"/>
        </w:rPr>
        <w:t>Общий объем непосредственно образовательной деятельности.</w:t>
      </w:r>
    </w:p>
    <w:p w:rsidR="0060282D" w:rsidRDefault="0060282D" w:rsidP="0060282D">
      <w:pPr>
        <w:numPr>
          <w:ilvl w:val="0"/>
          <w:numId w:val="8"/>
        </w:numPr>
        <w:spacing w:before="100" w:beforeAutospacing="1" w:after="100" w:afterAutospacing="1" w:line="276" w:lineRule="auto"/>
        <w:rPr>
          <w:sz w:val="28"/>
          <w:szCs w:val="28"/>
        </w:rPr>
      </w:pPr>
      <w:r>
        <w:rPr>
          <w:sz w:val="28"/>
          <w:szCs w:val="28"/>
        </w:rPr>
        <w:t>Продолжительность периодов непрерывной непосредственно образовательной деятельности в течение дня, распределение периодов непрерывной непосредственно образовательной деятельности в течение дня ( в первую и во вторую половину).</w:t>
      </w:r>
    </w:p>
    <w:p w:rsidR="0060282D" w:rsidRDefault="0060282D" w:rsidP="0060282D">
      <w:pPr>
        <w:numPr>
          <w:ilvl w:val="0"/>
          <w:numId w:val="8"/>
        </w:numPr>
        <w:spacing w:before="100" w:beforeAutospacing="1" w:after="100" w:afterAutospacing="1" w:line="276" w:lineRule="auto"/>
        <w:rPr>
          <w:sz w:val="28"/>
          <w:szCs w:val="28"/>
        </w:rPr>
      </w:pPr>
      <w:r>
        <w:rPr>
          <w:sz w:val="28"/>
          <w:szCs w:val="28"/>
        </w:rPr>
        <w:t>Перерывы между периодами непрерывной непосредственно образовательной деятельности.</w:t>
      </w:r>
    </w:p>
    <w:p w:rsidR="0060282D" w:rsidRDefault="0060282D" w:rsidP="0060282D">
      <w:pPr>
        <w:numPr>
          <w:ilvl w:val="0"/>
          <w:numId w:val="8"/>
        </w:numPr>
        <w:spacing w:before="100" w:beforeAutospacing="1" w:after="100" w:afterAutospacing="1" w:line="276" w:lineRule="auto"/>
        <w:rPr>
          <w:sz w:val="28"/>
          <w:szCs w:val="28"/>
        </w:rPr>
      </w:pPr>
      <w:r>
        <w:rPr>
          <w:sz w:val="28"/>
          <w:szCs w:val="28"/>
        </w:rPr>
        <w:t>Основные виды деятельности детей в конкретные периоды непрерывной непосредственно образовательной деятельности в течение дня, недели и их чередование.</w:t>
      </w:r>
    </w:p>
    <w:p w:rsidR="0060282D" w:rsidRDefault="0060282D" w:rsidP="0060282D">
      <w:pPr>
        <w:numPr>
          <w:ilvl w:val="0"/>
          <w:numId w:val="8"/>
        </w:numPr>
        <w:spacing w:before="100" w:beforeAutospacing="1" w:after="100" w:afterAutospacing="1" w:line="276" w:lineRule="auto"/>
        <w:rPr>
          <w:sz w:val="28"/>
          <w:szCs w:val="28"/>
        </w:rPr>
      </w:pPr>
      <w:r>
        <w:rPr>
          <w:sz w:val="28"/>
          <w:szCs w:val="28"/>
        </w:rPr>
        <w:t>Образовательные области, задачи которых решаются в каждой из конкретных периодов непрерывной непосредственно образовательной деятельности.</w:t>
      </w:r>
    </w:p>
    <w:p w:rsidR="0060282D" w:rsidRDefault="0060282D" w:rsidP="0060282D">
      <w:pPr>
        <w:numPr>
          <w:ilvl w:val="0"/>
          <w:numId w:val="8"/>
        </w:numPr>
        <w:spacing w:before="100" w:beforeAutospacing="1" w:after="100" w:afterAutospacing="1" w:line="276" w:lineRule="auto"/>
        <w:rPr>
          <w:sz w:val="28"/>
          <w:szCs w:val="28"/>
        </w:rPr>
      </w:pPr>
      <w:r>
        <w:rPr>
          <w:sz w:val="28"/>
          <w:szCs w:val="28"/>
        </w:rPr>
        <w:t>Формы работы, в которых осуществляется непрерывная непосредственно образовательная деятельность.</w:t>
      </w:r>
    </w:p>
    <w:p w:rsidR="0060282D" w:rsidRDefault="0060282D" w:rsidP="0060282D">
      <w:pPr>
        <w:spacing w:line="276" w:lineRule="auto"/>
        <w:ind w:left="75" w:right="75" w:firstLine="633"/>
        <w:jc w:val="both"/>
        <w:rPr>
          <w:sz w:val="28"/>
          <w:szCs w:val="28"/>
        </w:rPr>
      </w:pPr>
    </w:p>
    <w:p w:rsidR="0060282D" w:rsidRDefault="0060282D" w:rsidP="0060282D">
      <w:pPr>
        <w:spacing w:line="276" w:lineRule="auto"/>
        <w:jc w:val="both"/>
        <w:rPr>
          <w:sz w:val="28"/>
          <w:szCs w:val="28"/>
        </w:rPr>
      </w:pPr>
      <w:r>
        <w:rPr>
          <w:sz w:val="28"/>
          <w:szCs w:val="28"/>
        </w:rPr>
        <w:t xml:space="preserve">     Педагогами  ДОУ разработано комплексно – тематическое планирование на учебный год для среднего и старшего дошкольного  возраста. Тема недели  единая во всех группах, но программное содержание отличается  в соответствии с возрастной категорией. </w:t>
      </w:r>
    </w:p>
    <w:p w:rsidR="0060282D" w:rsidRDefault="0060282D" w:rsidP="0060282D">
      <w:pPr>
        <w:spacing w:line="276" w:lineRule="auto"/>
        <w:jc w:val="both"/>
        <w:rPr>
          <w:sz w:val="28"/>
          <w:szCs w:val="28"/>
        </w:rPr>
      </w:pPr>
      <w:r>
        <w:rPr>
          <w:sz w:val="28"/>
          <w:szCs w:val="28"/>
        </w:rPr>
        <w:t xml:space="preserve">     В комплексно-тематической неделе  за основу берется  познавательное занимательное дело. К нему  разработаны сопутствующие занятия (развитие речи,  лепка, аппликация, конструирование, рисование), которые продолжают основную тему недели. В разных видах детской деятельности дети познают необходимый объем знаний, умений и навыков по теме</w:t>
      </w:r>
    </w:p>
    <w:p w:rsidR="0060282D" w:rsidRDefault="0060282D" w:rsidP="0060282D">
      <w:pPr>
        <w:spacing w:line="276" w:lineRule="auto"/>
        <w:jc w:val="both"/>
        <w:rPr>
          <w:sz w:val="28"/>
          <w:szCs w:val="28"/>
        </w:rPr>
      </w:pPr>
      <w:r>
        <w:rPr>
          <w:sz w:val="28"/>
          <w:szCs w:val="28"/>
        </w:rPr>
        <w:lastRenderedPageBreak/>
        <w:t xml:space="preserve">    .Комплексно-тематическое планирование в целом положительно оценено педагогами с точки зрения освоения детьми программы через увлекательные виды детской деятельности. </w:t>
      </w:r>
    </w:p>
    <w:p w:rsidR="0060282D" w:rsidRDefault="0060282D" w:rsidP="0060282D">
      <w:pPr>
        <w:spacing w:line="276" w:lineRule="auto"/>
        <w:jc w:val="both"/>
        <w:rPr>
          <w:sz w:val="28"/>
          <w:szCs w:val="28"/>
        </w:rPr>
      </w:pPr>
      <w:r>
        <w:rPr>
          <w:sz w:val="28"/>
          <w:szCs w:val="28"/>
        </w:rPr>
        <w:t xml:space="preserve">      Педагоги  изучили значение и содержание всех  образовательных областей, разобрались в схеме планирования  организованной совместной деятельности взрослого и детей в занимательном деле и в режимных моментах. Стали более тщательно планировать и организовывать образовательную деятельность не только на занятиях, а в течение всего пребывания ребенка в детском саду: через все  виды  детской деятельности, основной из которых является детская игра.</w:t>
      </w:r>
    </w:p>
    <w:p w:rsidR="0060282D" w:rsidRDefault="0060282D" w:rsidP="0060282D">
      <w:pPr>
        <w:spacing w:line="276" w:lineRule="auto"/>
        <w:jc w:val="both"/>
        <w:rPr>
          <w:sz w:val="28"/>
          <w:szCs w:val="28"/>
        </w:rPr>
      </w:pPr>
      <w:r>
        <w:rPr>
          <w:sz w:val="28"/>
          <w:szCs w:val="28"/>
        </w:rPr>
        <w:t xml:space="preserve">         Воспитателями  тщательно продумывается содержание развивающей среды по возрастам. Они еженедельно стараются обновлять игровую и наглядную среду в зависимости от темы недели. При планировании педагоги  предусматривают  виды самостоятельной свободной детской деятельности в  специально подготовленной развивающей среде ДОУ, где дети могут закрепить знания, умения, навыки в самостоятельных играх и взаимодействии с окружающей средой. Иллюстрации, книги, игрушки,  работы детей, использованные на тематической неделе, оформляются  в группе, чтобы дети  вне занятий повторно рассматривали, использовали для игры, беседовали со сверстниками в свободной обстановке  и тем самым закрепляли свои знания по теме. </w:t>
      </w:r>
    </w:p>
    <w:p w:rsidR="0060282D" w:rsidRDefault="0060282D" w:rsidP="0060282D">
      <w:pPr>
        <w:pStyle w:val="af0"/>
        <w:spacing w:line="276" w:lineRule="auto"/>
        <w:ind w:left="0" w:firstLine="283"/>
        <w:jc w:val="both"/>
        <w:rPr>
          <w:sz w:val="28"/>
          <w:szCs w:val="28"/>
        </w:rPr>
      </w:pPr>
      <w:r>
        <w:rPr>
          <w:sz w:val="28"/>
          <w:szCs w:val="28"/>
        </w:rPr>
        <w:t xml:space="preserve"> Родители  </w:t>
      </w:r>
      <w:r>
        <w:rPr>
          <w:sz w:val="28"/>
          <w:szCs w:val="28"/>
          <w:lang w:val="ru-RU"/>
        </w:rPr>
        <w:t>являются</w:t>
      </w:r>
      <w:r>
        <w:rPr>
          <w:sz w:val="28"/>
          <w:szCs w:val="28"/>
        </w:rPr>
        <w:t xml:space="preserve"> активными участниками  образовательного процесса, участниками всех проектов, независимо от того, какая деятельность в них доминирует, а не просто сторонними наблюдателями. </w:t>
      </w:r>
    </w:p>
    <w:p w:rsidR="0060282D" w:rsidRDefault="0060282D" w:rsidP="0060282D">
      <w:pPr>
        <w:spacing w:line="276" w:lineRule="auto"/>
        <w:jc w:val="both"/>
        <w:rPr>
          <w:sz w:val="28"/>
          <w:szCs w:val="28"/>
        </w:rPr>
      </w:pPr>
      <w:r>
        <w:rPr>
          <w:sz w:val="28"/>
          <w:szCs w:val="28"/>
        </w:rPr>
        <w:t xml:space="preserve">          Взаимодействие детского сада и семьи становится все более тесным и плодотворным.       Успешно прошли конкурсные программы « Папа, мама, я – спортивная семья », родительские собрания с использованием различных форм. На родительские собрания  приглашаются специалисты: учитель начальных классов с СОШ, медицинская сестра.</w:t>
      </w:r>
    </w:p>
    <w:p w:rsidR="0060282D" w:rsidRDefault="0060282D" w:rsidP="0060282D">
      <w:pPr>
        <w:spacing w:line="276" w:lineRule="auto"/>
        <w:jc w:val="both"/>
        <w:rPr>
          <w:bCs/>
          <w:sz w:val="28"/>
          <w:szCs w:val="28"/>
        </w:rPr>
      </w:pPr>
      <w:r>
        <w:rPr>
          <w:bCs/>
          <w:sz w:val="28"/>
          <w:szCs w:val="28"/>
        </w:rPr>
        <w:t xml:space="preserve">     Хорошей традицией нашего детского сада стало  участие  в различных смотрах - конкурсах,  в которых принимают активное участие и сотрудники детского сада, и родители, дети. (Конкурс  «Зимние фантазии»,  «Безопасность глазами детей», фестиваль детской художественной самодеятельности «Мы в ответе за нашу природу») Такие мероприятия позволяют каждому проявить свои творческие способности.</w:t>
      </w:r>
    </w:p>
    <w:p w:rsidR="0060282D" w:rsidRDefault="0060282D" w:rsidP="0060282D">
      <w:pPr>
        <w:spacing w:line="276" w:lineRule="auto"/>
        <w:jc w:val="both"/>
        <w:rPr>
          <w:bCs/>
          <w:sz w:val="28"/>
          <w:szCs w:val="28"/>
        </w:rPr>
      </w:pPr>
      <w:r>
        <w:rPr>
          <w:bCs/>
          <w:sz w:val="28"/>
          <w:szCs w:val="28"/>
        </w:rPr>
        <w:t xml:space="preserve">     Как всегда на высоком уровне велась работа в плане оформления наглядной информации для родителей. Яркие, красочные, со вкусом оформленные стенгазеты, стенды и папки-ширмы привлекают внимание родителей и оказывают немаловажное значение в их педагогическом просвещении.</w:t>
      </w:r>
    </w:p>
    <w:p w:rsidR="0060282D" w:rsidRDefault="0060282D" w:rsidP="0060282D">
      <w:pPr>
        <w:spacing w:line="276" w:lineRule="auto"/>
        <w:ind w:right="75"/>
        <w:jc w:val="both"/>
        <w:rPr>
          <w:sz w:val="28"/>
          <w:szCs w:val="28"/>
        </w:rPr>
      </w:pPr>
      <w:r>
        <w:rPr>
          <w:sz w:val="28"/>
          <w:szCs w:val="28"/>
        </w:rPr>
        <w:lastRenderedPageBreak/>
        <w:t xml:space="preserve">       Использование разнообразных форм работы дало определенные результаты: родители из «зрителей» и «наблюдателей» стали активными участниками встреч и помощниками воспитателя. </w:t>
      </w:r>
    </w:p>
    <w:p w:rsidR="0060282D" w:rsidRDefault="0060282D" w:rsidP="0060282D">
      <w:pPr>
        <w:spacing w:line="276" w:lineRule="auto"/>
        <w:ind w:right="75"/>
        <w:jc w:val="both"/>
        <w:rPr>
          <w:sz w:val="28"/>
          <w:szCs w:val="28"/>
        </w:rPr>
      </w:pPr>
    </w:p>
    <w:p w:rsidR="0060282D" w:rsidRDefault="0060282D" w:rsidP="0060282D">
      <w:pPr>
        <w:spacing w:line="276" w:lineRule="auto"/>
        <w:ind w:right="75"/>
        <w:jc w:val="both"/>
        <w:rPr>
          <w:sz w:val="28"/>
          <w:szCs w:val="28"/>
        </w:rPr>
      </w:pPr>
      <w:r>
        <w:rPr>
          <w:sz w:val="28"/>
          <w:szCs w:val="28"/>
        </w:rPr>
        <w:t xml:space="preserve">        В настоящее время в нашем дошкольном учреждении предоставляются родителям бесплатные  образовательные услуги :  кружок «Умелые ручки». Охвачены данной услугой в основном дети старшего дошкольного возраста. </w:t>
      </w:r>
    </w:p>
    <w:p w:rsidR="0060282D" w:rsidRDefault="0060282D" w:rsidP="0060282D">
      <w:pPr>
        <w:spacing w:before="100" w:beforeAutospacing="1" w:line="276" w:lineRule="auto"/>
        <w:jc w:val="both"/>
        <w:rPr>
          <w:sz w:val="28"/>
          <w:szCs w:val="28"/>
        </w:rPr>
      </w:pPr>
    </w:p>
    <w:p w:rsidR="0060282D" w:rsidRDefault="0060282D" w:rsidP="0060282D">
      <w:pPr>
        <w:spacing w:before="100" w:beforeAutospacing="1" w:after="100" w:afterAutospacing="1" w:line="276" w:lineRule="auto"/>
        <w:ind w:left="-426" w:firstLine="426"/>
        <w:jc w:val="both"/>
        <w:rPr>
          <w:sz w:val="28"/>
          <w:szCs w:val="28"/>
        </w:rPr>
      </w:pPr>
      <w:r>
        <w:rPr>
          <w:sz w:val="28"/>
          <w:szCs w:val="28"/>
        </w:rPr>
        <w:t xml:space="preserve">Обучение детей должно строиться как увлекательная проблемно-игровая деятельность, обеспечивающая постоянный рост их  самостоятельности и творчества. При построении педагогического процесса основное образовательное содержание педагоги осуществляют в повседневной жизни, совместной с детьми деятельности, путём интеграции естественных для дошкольника видов деятельности, главным из которых является игра.                                                                                  </w:t>
      </w:r>
    </w:p>
    <w:p w:rsidR="0060282D" w:rsidRDefault="0060282D" w:rsidP="0060282D">
      <w:pPr>
        <w:spacing w:before="100" w:beforeAutospacing="1" w:after="100" w:afterAutospacing="1" w:line="276" w:lineRule="auto"/>
        <w:ind w:left="-426" w:firstLine="426"/>
        <w:jc w:val="both"/>
        <w:rPr>
          <w:sz w:val="28"/>
          <w:szCs w:val="28"/>
        </w:rPr>
      </w:pPr>
      <w:r>
        <w:rPr>
          <w:sz w:val="28"/>
          <w:szCs w:val="28"/>
        </w:rPr>
        <w:t xml:space="preserve">Гарантия успешного осуществления педагогического процесса – культура развивающей среды, совокупность рационального использования рабочего времени, потребности педагогов в инновационной деятельности. В дошкольном учреждении обновляется и пополняется предметно-развивающая среда. Созданы условия для развития игровой деятельности, организации двигательной активности. Дети имеют возможность выбирать занятия и игры по интересам, учтены возрастные и половые особенности детей. Групповые комнаты оснащены столиками для занятий, уголками для игрушек, набором мебели, всевозможной посудой, пространство вдоль стен занимают книжные уголки, природные уголки, уголки изодеятельности. Поэтому дети имеют возможность играть и заниматься разными видами деятельности, как индивидуально, так и совместно с другими детьми. Развивающая предметная среда в ДОУ организована с учетом традиционных видов детской деятельности: игры, рисования, лепки, конструирования, театрально - художественной деятельности. Наиболее популярными являются игровые зоны и зоны для занятий по рисованию, лепке, аппликации.. Однако, имеются существенные проблемы, которые не позволяют детскому саду в достаточной мере обеспечить учебно-воспитательный процесс – недостаточная материально-техническая база ДОУ.              </w:t>
      </w:r>
    </w:p>
    <w:p w:rsidR="0060282D" w:rsidRDefault="0060282D" w:rsidP="0060282D">
      <w:pPr>
        <w:spacing w:line="276" w:lineRule="auto"/>
        <w:ind w:right="75"/>
        <w:jc w:val="both"/>
        <w:rPr>
          <w:sz w:val="28"/>
          <w:szCs w:val="28"/>
        </w:rPr>
      </w:pPr>
      <w:r>
        <w:rPr>
          <w:sz w:val="28"/>
          <w:szCs w:val="28"/>
        </w:rPr>
        <w:t xml:space="preserve">        Сохранение и укрепление здоровья детей – еще одно из основных направлений работы ДОУ. Только здоровый ребенок способен на гармоничное развитие, поэтому  формирование привычки к здоровому образу жизни были и остаются первостепенной задачей детского сада.</w:t>
      </w:r>
    </w:p>
    <w:p w:rsidR="0060282D" w:rsidRDefault="0060282D" w:rsidP="0060282D">
      <w:pPr>
        <w:spacing w:line="276" w:lineRule="auto"/>
        <w:ind w:right="75"/>
        <w:jc w:val="both"/>
        <w:rPr>
          <w:sz w:val="28"/>
          <w:szCs w:val="28"/>
        </w:rPr>
      </w:pPr>
      <w:r>
        <w:rPr>
          <w:sz w:val="28"/>
          <w:szCs w:val="28"/>
        </w:rPr>
        <w:t xml:space="preserve">      ДОУ организует разностороннюю деятельность, направленную на сохранение здоровья детей, реализует комплекс воспитательно-образовательных, </w:t>
      </w:r>
      <w:r>
        <w:rPr>
          <w:sz w:val="28"/>
          <w:szCs w:val="28"/>
        </w:rPr>
        <w:lastRenderedPageBreak/>
        <w:t>оздоровительных и лечебно-профилактических мероприятий по разным возрастным ступеням.</w:t>
      </w:r>
    </w:p>
    <w:p w:rsidR="0060282D" w:rsidRDefault="0060282D" w:rsidP="0060282D">
      <w:pPr>
        <w:spacing w:line="276" w:lineRule="auto"/>
        <w:jc w:val="both"/>
        <w:rPr>
          <w:sz w:val="28"/>
          <w:szCs w:val="28"/>
        </w:rPr>
      </w:pPr>
      <w:r>
        <w:rPr>
          <w:sz w:val="28"/>
          <w:szCs w:val="28"/>
        </w:rPr>
        <w:t xml:space="preserve">      Систематически проводятся: утренняя гимнастика, как средство тренировки и закаливания организма, ритмическая гимнастика, медико-педагогический контроль, подвижные игры на прогулке, физкультминутки на занятиях. Организованы занятия,  которые  направлены на развитие скоростно-силовых качеств и выносливости детей, на профилактику плоскостопия у детей, укрепление опорно-двигательного аппарата, приобщение  к здоровому образу жизни.</w:t>
      </w:r>
    </w:p>
    <w:p w:rsidR="0060282D" w:rsidRDefault="0060282D" w:rsidP="0060282D">
      <w:pPr>
        <w:spacing w:line="276" w:lineRule="auto"/>
        <w:jc w:val="both"/>
        <w:rPr>
          <w:sz w:val="28"/>
          <w:szCs w:val="28"/>
        </w:rPr>
      </w:pPr>
    </w:p>
    <w:p w:rsidR="0060282D" w:rsidRDefault="0060282D" w:rsidP="0060282D">
      <w:pPr>
        <w:spacing w:line="276" w:lineRule="auto"/>
        <w:jc w:val="both"/>
        <w:rPr>
          <w:sz w:val="28"/>
          <w:szCs w:val="28"/>
        </w:rPr>
      </w:pPr>
      <w:r>
        <w:rPr>
          <w:sz w:val="28"/>
          <w:szCs w:val="28"/>
        </w:rPr>
        <w:t xml:space="preserve">     Педагогический коллектив ДОУ уделяет должное внимание закаливающим процедурам, которые подходят для всех детей, а это щадящие методы закаливания: игровая оздоровительная гимнастика после дневного сна,  включающая  релаксационную и дыхательную гимнастику, упражнения на профилактику плоскостопия и нарушений осанки у детей; полоскание зева кипяченой водой, контрастные воздушные ванны, хождение босиком по «дорожке здоровья», утренний прием на свежем воздухе, витаминизированное питье и др.</w:t>
      </w:r>
    </w:p>
    <w:p w:rsidR="0060282D" w:rsidRDefault="0060282D" w:rsidP="0060282D">
      <w:pPr>
        <w:spacing w:line="276" w:lineRule="auto"/>
        <w:ind w:right="75"/>
        <w:jc w:val="both"/>
        <w:rPr>
          <w:sz w:val="28"/>
          <w:szCs w:val="28"/>
        </w:rPr>
      </w:pPr>
      <w:r>
        <w:rPr>
          <w:sz w:val="28"/>
          <w:szCs w:val="28"/>
        </w:rPr>
        <w:t xml:space="preserve">  Питание детей организовано в школьной столовой согласно СанПиНа,  3-х разовое., для всех детей. Поставки продуктов питания организованы на  договорной основе. Пищеблок оборудован соответствующими СанПиНа необходимым технологическим оборудованием. Основой организации питания детей в ДОУ является соблюдение рекомендуемых наборов продуктов и рационов питания, позволяющих удовлетворить физиологические потребности дошкольников в основных пищевых веществах и обеспечить их необходимой калорийностью. В ДОУ соблюдается рецептура и технология приготовления блюд, оставляется суточная проба готовой продукции, выполняются нормы вложения сырья, вкусовое качество приготовленных блюд соответствует требованиям. </w:t>
      </w:r>
    </w:p>
    <w:p w:rsidR="0060282D" w:rsidRDefault="0060282D" w:rsidP="0060282D">
      <w:pPr>
        <w:spacing w:before="100" w:beforeAutospacing="1" w:after="100" w:afterAutospacing="1" w:line="276" w:lineRule="auto"/>
        <w:rPr>
          <w:sz w:val="28"/>
          <w:szCs w:val="28"/>
        </w:rPr>
      </w:pPr>
      <w:r>
        <w:rPr>
          <w:sz w:val="28"/>
          <w:szCs w:val="28"/>
        </w:rPr>
        <w:t xml:space="preserve">             В течение года реализация комплексно- тематического планирования, задач и календарных планов проводилась через проведение занятий:  тематических, комплексных, театрализованных, фронтальных и праздников и развлечений. Традиционно прошли утренники, посвящённые Новому году, 8 марта, выпускной утренник.</w:t>
      </w:r>
    </w:p>
    <w:p w:rsidR="0060282D" w:rsidRDefault="0060282D" w:rsidP="0060282D">
      <w:pPr>
        <w:spacing w:before="100" w:beforeAutospacing="1" w:after="100" w:afterAutospacing="1" w:line="276" w:lineRule="auto"/>
        <w:rPr>
          <w:sz w:val="28"/>
          <w:szCs w:val="28"/>
        </w:rPr>
      </w:pPr>
    </w:p>
    <w:p w:rsidR="0060282D" w:rsidRDefault="0060282D" w:rsidP="0060282D">
      <w:pPr>
        <w:pStyle w:val="ac"/>
        <w:spacing w:line="276" w:lineRule="auto"/>
        <w:rPr>
          <w:sz w:val="28"/>
          <w:szCs w:val="28"/>
        </w:rPr>
      </w:pPr>
      <w:r>
        <w:rPr>
          <w:rStyle w:val="af1"/>
          <w:b w:val="0"/>
          <w:color w:val="000000"/>
          <w:sz w:val="28"/>
          <w:szCs w:val="28"/>
          <w:u w:val="single"/>
        </w:rPr>
        <w:t xml:space="preserve">Заключение </w:t>
      </w:r>
    </w:p>
    <w:p w:rsidR="0060282D" w:rsidRDefault="0060282D" w:rsidP="0060282D">
      <w:pPr>
        <w:pStyle w:val="ac"/>
        <w:spacing w:line="276" w:lineRule="auto"/>
        <w:rPr>
          <w:sz w:val="28"/>
          <w:szCs w:val="28"/>
        </w:rPr>
      </w:pPr>
      <w:r>
        <w:rPr>
          <w:rStyle w:val="af2"/>
          <w:color w:val="000000"/>
          <w:sz w:val="28"/>
          <w:szCs w:val="28"/>
        </w:rPr>
        <w:t xml:space="preserve">        </w:t>
      </w:r>
      <w:r>
        <w:rPr>
          <w:color w:val="000000"/>
          <w:sz w:val="28"/>
          <w:szCs w:val="28"/>
        </w:rPr>
        <w:t>Модернизация системы образования в России предъявляет новые требования к дошкольным образовательным учреждениям и к организации в них воспитательно – образовательного процесса.</w:t>
      </w:r>
      <w:r>
        <w:rPr>
          <w:sz w:val="28"/>
          <w:szCs w:val="28"/>
        </w:rPr>
        <w:t xml:space="preserve"> </w:t>
      </w:r>
      <w:r>
        <w:rPr>
          <w:color w:val="000000"/>
          <w:sz w:val="28"/>
          <w:szCs w:val="28"/>
        </w:rPr>
        <w:t xml:space="preserve">Современное общество стоит перед необходимостью осуществления всесторонних и масштабных перемен.  Структурное подразделение </w:t>
      </w:r>
      <w:r>
        <w:rPr>
          <w:color w:val="000000"/>
          <w:sz w:val="28"/>
          <w:szCs w:val="28"/>
        </w:rPr>
        <w:lastRenderedPageBreak/>
        <w:t>активно ведет поиск нового облика образовательного учреждения, отвечающего запросам времени, соответствующего потребностям и запросам родителей, индивидуальности развития  каждого ребёнка.</w:t>
      </w:r>
    </w:p>
    <w:p w:rsidR="0060282D" w:rsidRDefault="0060282D" w:rsidP="0060282D">
      <w:pPr>
        <w:pStyle w:val="ac"/>
        <w:spacing w:line="276" w:lineRule="auto"/>
        <w:rPr>
          <w:rStyle w:val="af2"/>
          <w:i w:val="0"/>
          <w:iCs w:val="0"/>
        </w:rPr>
      </w:pPr>
      <w:r>
        <w:rPr>
          <w:sz w:val="28"/>
          <w:szCs w:val="28"/>
        </w:rPr>
        <w:t xml:space="preserve">   </w:t>
      </w:r>
      <w:r>
        <w:rPr>
          <w:color w:val="000000"/>
          <w:sz w:val="28"/>
          <w:szCs w:val="28"/>
        </w:rPr>
        <w:t>    МКОУ Мечётская СОШ структурное подразделение -  образовательное учреждение, осуществляющее физическое  и психическое развитие детей, через организацию индивидуально-ориентированной системы воспитания, образования и обогащения развивающей среды.  Главная цель  нашего  ДОУ:</w:t>
      </w:r>
      <w:r>
        <w:rPr>
          <w:sz w:val="28"/>
          <w:szCs w:val="28"/>
        </w:rPr>
        <w:t xml:space="preserve"> </w:t>
      </w:r>
      <w:r>
        <w:rPr>
          <w:rStyle w:val="af2"/>
          <w:color w:val="000000"/>
          <w:sz w:val="28"/>
          <w:szCs w:val="28"/>
        </w:rPr>
        <w:t>Воспитание эмоционально–благополучного, здорового, разносторонне – развитого счастливого человека.</w:t>
      </w:r>
    </w:p>
    <w:p w:rsidR="0060282D" w:rsidRDefault="0060282D" w:rsidP="0060282D">
      <w:pPr>
        <w:spacing w:before="100" w:beforeAutospacing="1" w:after="100" w:afterAutospacing="1" w:line="276" w:lineRule="auto"/>
      </w:pPr>
      <w:r>
        <w:rPr>
          <w:color w:val="000000"/>
          <w:sz w:val="28"/>
          <w:szCs w:val="28"/>
        </w:rPr>
        <w:t xml:space="preserve">            В новом учебном году  мы частично начинаем переходить  на реализацию федерального  государственного образовательного стандарта к структуре основной общеобразовательной программе, а  именно приобретение необходимой методической литературы; обеспечению инновационного характера сферы дошкольного учреждения; обеспечение доступности качественного образования. </w:t>
      </w:r>
      <w:r>
        <w:rPr>
          <w:noProof/>
        </w:rPr>
        <w:drawing>
          <wp:anchor distT="0" distB="0" distL="114300" distR="114300" simplePos="0" relativeHeight="251660288" behindDoc="1" locked="0" layoutInCell="1" allowOverlap="1">
            <wp:simplePos x="0" y="0"/>
            <wp:positionH relativeFrom="column">
              <wp:posOffset>6515100</wp:posOffset>
            </wp:positionH>
            <wp:positionV relativeFrom="paragraph">
              <wp:posOffset>3491865</wp:posOffset>
            </wp:positionV>
            <wp:extent cx="193040" cy="144780"/>
            <wp:effectExtent l="19050" t="0" r="0" b="0"/>
            <wp:wrapTight wrapText="bothSides">
              <wp:wrapPolygon edited="0">
                <wp:start x="-2132" y="0"/>
                <wp:lineTo x="-2132" y="19895"/>
                <wp:lineTo x="21316" y="19895"/>
                <wp:lineTo x="21316" y="0"/>
                <wp:lineTo x="-2132" y="0"/>
              </wp:wrapPolygon>
            </wp:wrapTight>
            <wp:docPr id="2" name="Рисунок 2" descr="100_3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00_3385"/>
                    <pic:cNvPicPr>
                      <a:picLocks noChangeAspect="1" noChangeArrowheads="1"/>
                    </pic:cNvPicPr>
                  </pic:nvPicPr>
                  <pic:blipFill>
                    <a:blip r:embed="rId9" cstate="print"/>
                    <a:srcRect/>
                    <a:stretch>
                      <a:fillRect/>
                    </a:stretch>
                  </pic:blipFill>
                  <pic:spPr bwMode="auto">
                    <a:xfrm>
                      <a:off x="0" y="0"/>
                      <a:ext cx="193040" cy="144780"/>
                    </a:xfrm>
                    <a:prstGeom prst="rect">
                      <a:avLst/>
                    </a:prstGeom>
                    <a:noFill/>
                  </pic:spPr>
                </pic:pic>
              </a:graphicData>
            </a:graphic>
          </wp:anchor>
        </w:drawing>
      </w:r>
    </w:p>
    <w:p w:rsidR="0060282D" w:rsidRDefault="0060282D" w:rsidP="0060282D"/>
    <w:p w:rsidR="0060282D" w:rsidRDefault="0060282D" w:rsidP="0060282D"/>
    <w:p w:rsidR="0060282D" w:rsidRDefault="0060282D" w:rsidP="0060282D"/>
    <w:p w:rsidR="0060282D" w:rsidRDefault="0060282D" w:rsidP="0060282D">
      <w:pPr>
        <w:jc w:val="center"/>
        <w:rPr>
          <w:b/>
          <w:sz w:val="28"/>
          <w:szCs w:val="28"/>
        </w:rPr>
      </w:pPr>
      <w:r w:rsidRPr="006919ED">
        <w:rPr>
          <w:b/>
          <w:sz w:val="28"/>
          <w:szCs w:val="28"/>
        </w:rPr>
        <w:t>ПОКАЗАТЕЛИ</w:t>
      </w:r>
      <w:r>
        <w:rPr>
          <w:b/>
          <w:sz w:val="28"/>
          <w:szCs w:val="28"/>
        </w:rPr>
        <w:t xml:space="preserve"> </w:t>
      </w:r>
      <w:r w:rsidRPr="006919ED">
        <w:rPr>
          <w:b/>
          <w:sz w:val="28"/>
          <w:szCs w:val="28"/>
        </w:rPr>
        <w:t>ДЕЯТЕЛЬНОСТИ</w:t>
      </w:r>
    </w:p>
    <w:p w:rsidR="0060282D" w:rsidRDefault="0060282D" w:rsidP="0060282D">
      <w:pPr>
        <w:jc w:val="center"/>
        <w:rPr>
          <w:b/>
          <w:sz w:val="28"/>
          <w:szCs w:val="28"/>
        </w:rPr>
      </w:pPr>
      <w:r>
        <w:rPr>
          <w:b/>
          <w:sz w:val="28"/>
          <w:szCs w:val="28"/>
        </w:rPr>
        <w:t>МКОУ МЕЧЁТСКАЯ СОШ СТРУКТУРНОЕ ПОДРАЗДЕЛЕНИЕ</w:t>
      </w:r>
      <w:r w:rsidRPr="006919ED">
        <w:rPr>
          <w:b/>
          <w:sz w:val="28"/>
          <w:szCs w:val="28"/>
        </w:rPr>
        <w:t>,</w:t>
      </w:r>
      <w:r>
        <w:rPr>
          <w:b/>
          <w:sz w:val="28"/>
          <w:szCs w:val="28"/>
        </w:rPr>
        <w:t xml:space="preserve"> </w:t>
      </w:r>
    </w:p>
    <w:p w:rsidR="0060282D" w:rsidRDefault="0060282D" w:rsidP="0060282D">
      <w:pPr>
        <w:jc w:val="center"/>
        <w:rPr>
          <w:b/>
          <w:sz w:val="28"/>
          <w:szCs w:val="28"/>
        </w:rPr>
      </w:pPr>
      <w:r w:rsidRPr="006919ED">
        <w:rPr>
          <w:b/>
          <w:sz w:val="28"/>
          <w:szCs w:val="28"/>
        </w:rPr>
        <w:t>ПОДЛЕЖАЩЕЙ САМООБСЛЕДОВАНИЮ</w:t>
      </w:r>
      <w:r>
        <w:rPr>
          <w:b/>
          <w:sz w:val="28"/>
          <w:szCs w:val="28"/>
        </w:rPr>
        <w:t xml:space="preserve"> В 2014-2015 УЧЕБНОМ ГОДУ</w:t>
      </w:r>
    </w:p>
    <w:p w:rsidR="0060282D" w:rsidRDefault="0060282D" w:rsidP="0060282D">
      <w:pPr>
        <w:jc w:val="center"/>
        <w:rPr>
          <w:b/>
          <w:sz w:val="28"/>
          <w:szCs w:val="28"/>
        </w:rPr>
      </w:pPr>
    </w:p>
    <w:tbl>
      <w:tblPr>
        <w:tblW w:w="0" w:type="auto"/>
        <w:tblInd w:w="62" w:type="dxa"/>
        <w:tblLayout w:type="fixed"/>
        <w:tblCellMar>
          <w:top w:w="102" w:type="dxa"/>
          <w:left w:w="62" w:type="dxa"/>
          <w:bottom w:w="102" w:type="dxa"/>
          <w:right w:w="62" w:type="dxa"/>
        </w:tblCellMar>
        <w:tblLook w:val="0000"/>
      </w:tblPr>
      <w:tblGrid>
        <w:gridCol w:w="1020"/>
        <w:gridCol w:w="7070"/>
        <w:gridCol w:w="1549"/>
      </w:tblGrid>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N п/п</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Показатели</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Единица измерения</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outlineLvl w:val="1"/>
              <w:rPr>
                <w:rFonts w:ascii="Times New Roman" w:hAnsi="Times New Roman" w:cs="Times New Roman"/>
                <w:sz w:val="24"/>
                <w:szCs w:val="24"/>
              </w:rPr>
            </w:pPr>
            <w:r w:rsidRPr="00A07938">
              <w:rPr>
                <w:rFonts w:ascii="Times New Roman" w:hAnsi="Times New Roman" w:cs="Times New Roman"/>
                <w:sz w:val="24"/>
                <w:szCs w:val="24"/>
              </w:rPr>
              <w:t>1.</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Образовательная деятельность</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воспитанников, осваивающих образовательную программу дошкольного образования, в том числе:</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12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1.1.1</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В режиме полного дня (8 - 12 часов)</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12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1.1.2</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В режиме кратковременного пребывания (3 - 5 часов)</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1.1.3</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В семейной дошкольной группе</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1.1.4</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В форме семейного образования с психолого-педагогическим сопровождением на базе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воспитанников в возрасте до 3 лет</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воспитанников в возрасте от 3 до 8 лет</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12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1.4</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 xml:space="preserve">Численность/удельный вес численности воспитанников в общей численности воспитанников, получающих услуги присмотра и </w:t>
            </w:r>
            <w:r w:rsidRPr="00A07938">
              <w:rPr>
                <w:rFonts w:ascii="Times New Roman" w:hAnsi="Times New Roman" w:cs="Times New Roman"/>
                <w:sz w:val="24"/>
                <w:szCs w:val="24"/>
              </w:rPr>
              <w:lastRenderedPageBreak/>
              <w:t>ухода:</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 xml:space="preserve">12 </w:t>
            </w:r>
            <w:r w:rsidRPr="00A07938">
              <w:rPr>
                <w:rFonts w:ascii="Times New Roman" w:hAnsi="Times New Roman" w:cs="Times New Roman"/>
                <w:sz w:val="24"/>
                <w:szCs w:val="24"/>
              </w:rPr>
              <w:t>человек</w:t>
            </w:r>
            <w:r>
              <w:rPr>
                <w:rFonts w:ascii="Times New Roman" w:hAnsi="Times New Roman" w:cs="Times New Roman"/>
                <w:sz w:val="24"/>
                <w:szCs w:val="24"/>
              </w:rPr>
              <w:t xml:space="preserve"> 100</w:t>
            </w:r>
            <w:r w:rsidRPr="00A07938">
              <w:rPr>
                <w:rFonts w:ascii="Times New Roman" w:hAnsi="Times New Roman" w:cs="Times New Roman"/>
                <w:sz w:val="24"/>
                <w:szCs w:val="24"/>
              </w:rPr>
              <w:t>/%</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1.4.1</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В режиме полного дня (8 - 12 часов)</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12 </w:t>
            </w:r>
            <w:r w:rsidRPr="00A07938">
              <w:rPr>
                <w:rFonts w:ascii="Times New Roman" w:hAnsi="Times New Roman" w:cs="Times New Roman"/>
                <w:sz w:val="24"/>
                <w:szCs w:val="24"/>
              </w:rPr>
              <w:t>человек</w:t>
            </w:r>
            <w:r>
              <w:rPr>
                <w:rFonts w:ascii="Times New Roman" w:hAnsi="Times New Roman" w:cs="Times New Roman"/>
                <w:sz w:val="24"/>
                <w:szCs w:val="24"/>
              </w:rPr>
              <w:t xml:space="preserve"> 100 </w:t>
            </w:r>
            <w:r w:rsidRPr="00A07938">
              <w:rPr>
                <w:rFonts w:ascii="Times New Roman" w:hAnsi="Times New Roman" w:cs="Times New Roman"/>
                <w:sz w:val="24"/>
                <w:szCs w:val="24"/>
              </w:rPr>
              <w:t>/%</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1.4.2</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В режиме продленного дня (12 - 14 часов)</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1.4.3</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В режиме круглосуточного пребывания</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1.5</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воспитанников с ограниченными возможностями здоровья в общей численности воспитанников, получающих услуги:</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1.5.1</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По коррекции недостатков в физическом и (или) психическом развитии</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1.5.2</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По освоению образовательной программы дошкольного образования</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1.5.3</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По присмотру и уходу</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1.6</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показатель пропущенных дней при посещении дошкольной образовательной организации по болезни на одного воспитанника</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tabs>
                <w:tab w:val="left" w:pos="240"/>
                <w:tab w:val="center" w:pos="712"/>
              </w:tabs>
              <w:rPr>
                <w:rFonts w:ascii="Times New Roman" w:hAnsi="Times New Roman" w:cs="Times New Roman"/>
                <w:sz w:val="24"/>
                <w:szCs w:val="24"/>
              </w:rPr>
            </w:pPr>
            <w:r>
              <w:rPr>
                <w:rFonts w:ascii="Times New Roman" w:hAnsi="Times New Roman" w:cs="Times New Roman"/>
                <w:sz w:val="24"/>
                <w:szCs w:val="24"/>
              </w:rPr>
              <w:tab/>
              <w:t xml:space="preserve">29 </w:t>
            </w:r>
            <w:r>
              <w:rPr>
                <w:rFonts w:ascii="Times New Roman" w:hAnsi="Times New Roman" w:cs="Times New Roman"/>
                <w:sz w:val="24"/>
                <w:szCs w:val="24"/>
              </w:rPr>
              <w:tab/>
              <w:t>дней</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 </w:t>
            </w:r>
            <w:r w:rsidRPr="00A07938">
              <w:rPr>
                <w:rFonts w:ascii="Times New Roman" w:hAnsi="Times New Roman" w:cs="Times New Roman"/>
                <w:sz w:val="24"/>
                <w:szCs w:val="24"/>
              </w:rPr>
              <w:t>человек</w:t>
            </w:r>
            <w:r>
              <w:rPr>
                <w:rFonts w:ascii="Times New Roman" w:hAnsi="Times New Roman" w:cs="Times New Roman"/>
                <w:sz w:val="24"/>
                <w:szCs w:val="24"/>
              </w:rPr>
              <w:t>а</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1.7.1</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высшее образование</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 </w:t>
            </w:r>
            <w:r w:rsidRPr="00A07938">
              <w:rPr>
                <w:rFonts w:ascii="Times New Roman" w:hAnsi="Times New Roman" w:cs="Times New Roman"/>
                <w:sz w:val="24"/>
                <w:szCs w:val="24"/>
              </w:rPr>
              <w:t>человек</w:t>
            </w:r>
            <w:r>
              <w:rPr>
                <w:rFonts w:ascii="Times New Roman" w:hAnsi="Times New Roman" w:cs="Times New Roman"/>
                <w:sz w:val="24"/>
                <w:szCs w:val="24"/>
              </w:rPr>
              <w:t xml:space="preserve"> 50</w:t>
            </w:r>
            <w:r w:rsidRPr="00A07938">
              <w:rPr>
                <w:rFonts w:ascii="Times New Roman" w:hAnsi="Times New Roman" w:cs="Times New Roman"/>
                <w:sz w:val="24"/>
                <w:szCs w:val="24"/>
              </w:rPr>
              <w:t>/%</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1.7.2</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 </w:t>
            </w:r>
            <w:r w:rsidRPr="00A07938">
              <w:rPr>
                <w:rFonts w:ascii="Times New Roman" w:hAnsi="Times New Roman" w:cs="Times New Roman"/>
                <w:sz w:val="24"/>
                <w:szCs w:val="24"/>
              </w:rPr>
              <w:t>человек</w:t>
            </w:r>
            <w:r>
              <w:rPr>
                <w:rFonts w:ascii="Times New Roman" w:hAnsi="Times New Roman" w:cs="Times New Roman"/>
                <w:sz w:val="24"/>
                <w:szCs w:val="24"/>
              </w:rPr>
              <w:t xml:space="preserve"> 50</w:t>
            </w:r>
            <w:r w:rsidRPr="00A07938">
              <w:rPr>
                <w:rFonts w:ascii="Times New Roman" w:hAnsi="Times New Roman" w:cs="Times New Roman"/>
                <w:sz w:val="24"/>
                <w:szCs w:val="24"/>
              </w:rPr>
              <w:t>/%</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1.7.3</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 </w:t>
            </w:r>
            <w:r w:rsidRPr="00A07938">
              <w:rPr>
                <w:rFonts w:ascii="Times New Roman" w:hAnsi="Times New Roman" w:cs="Times New Roman"/>
                <w:sz w:val="24"/>
                <w:szCs w:val="24"/>
              </w:rPr>
              <w:t>человек</w:t>
            </w:r>
            <w:r>
              <w:rPr>
                <w:rFonts w:ascii="Times New Roman" w:hAnsi="Times New Roman" w:cs="Times New Roman"/>
                <w:sz w:val="24"/>
                <w:szCs w:val="24"/>
              </w:rPr>
              <w:t xml:space="preserve"> 50 </w:t>
            </w:r>
            <w:r w:rsidRPr="00A07938">
              <w:rPr>
                <w:rFonts w:ascii="Times New Roman" w:hAnsi="Times New Roman" w:cs="Times New Roman"/>
                <w:sz w:val="24"/>
                <w:szCs w:val="24"/>
              </w:rPr>
              <w:t>/%</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1.7.4</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1.8</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2 человека 100</w:t>
            </w:r>
            <w:r w:rsidRPr="00A07938">
              <w:rPr>
                <w:rFonts w:ascii="Times New Roman" w:hAnsi="Times New Roman" w:cs="Times New Roman"/>
                <w:sz w:val="24"/>
                <w:szCs w:val="24"/>
              </w:rPr>
              <w:t>%</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1.8.1</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Высшая</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1.8.2</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Первая</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 </w:t>
            </w:r>
            <w:r w:rsidRPr="00A07938">
              <w:rPr>
                <w:rFonts w:ascii="Times New Roman" w:hAnsi="Times New Roman" w:cs="Times New Roman"/>
                <w:sz w:val="24"/>
                <w:szCs w:val="24"/>
              </w:rPr>
              <w:t>человек</w:t>
            </w:r>
            <w:r>
              <w:rPr>
                <w:rFonts w:ascii="Times New Roman" w:hAnsi="Times New Roman" w:cs="Times New Roman"/>
                <w:sz w:val="24"/>
                <w:szCs w:val="24"/>
              </w:rPr>
              <w:t>а 100</w:t>
            </w:r>
            <w:r w:rsidRPr="00A07938">
              <w:rPr>
                <w:rFonts w:ascii="Times New Roman" w:hAnsi="Times New Roman" w:cs="Times New Roman"/>
                <w:sz w:val="24"/>
                <w:szCs w:val="24"/>
              </w:rPr>
              <w:t>/%</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1.9</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1.9.1</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До 5 лет</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1.9.2</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Свыше 30 лет</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1.10</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1.11</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1.12</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 </w:t>
            </w:r>
            <w:r w:rsidRPr="00A07938">
              <w:rPr>
                <w:rFonts w:ascii="Times New Roman" w:hAnsi="Times New Roman" w:cs="Times New Roman"/>
                <w:sz w:val="24"/>
                <w:szCs w:val="24"/>
              </w:rPr>
              <w:t>человек</w:t>
            </w:r>
            <w:r>
              <w:rPr>
                <w:rFonts w:ascii="Times New Roman" w:hAnsi="Times New Roman" w:cs="Times New Roman"/>
                <w:sz w:val="24"/>
                <w:szCs w:val="24"/>
              </w:rPr>
              <w:t>а 100</w:t>
            </w:r>
            <w:r w:rsidRPr="00A07938">
              <w:rPr>
                <w:rFonts w:ascii="Times New Roman" w:hAnsi="Times New Roman" w:cs="Times New Roman"/>
                <w:sz w:val="24"/>
                <w:szCs w:val="24"/>
              </w:rPr>
              <w:t>/%</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1.13</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 </w:t>
            </w:r>
            <w:r w:rsidRPr="00A07938">
              <w:rPr>
                <w:rFonts w:ascii="Times New Roman" w:hAnsi="Times New Roman" w:cs="Times New Roman"/>
                <w:sz w:val="24"/>
                <w:szCs w:val="24"/>
              </w:rPr>
              <w:t>человек</w:t>
            </w:r>
            <w:r>
              <w:rPr>
                <w:rFonts w:ascii="Times New Roman" w:hAnsi="Times New Roman" w:cs="Times New Roman"/>
                <w:sz w:val="24"/>
                <w:szCs w:val="24"/>
              </w:rPr>
              <w:t xml:space="preserve"> 50</w:t>
            </w:r>
            <w:r w:rsidRPr="00A07938">
              <w:rPr>
                <w:rFonts w:ascii="Times New Roman" w:hAnsi="Times New Roman" w:cs="Times New Roman"/>
                <w:sz w:val="24"/>
                <w:szCs w:val="24"/>
              </w:rPr>
              <w:t>/%</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1.14</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Соотношение "педагогический работник/воспитанник" в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2 человека/12 ч</w:t>
            </w:r>
            <w:r w:rsidRPr="00A07938">
              <w:rPr>
                <w:rFonts w:ascii="Times New Roman" w:hAnsi="Times New Roman" w:cs="Times New Roman"/>
                <w:sz w:val="24"/>
                <w:szCs w:val="24"/>
              </w:rPr>
              <w:t>еловек</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Наличие в образовательной организации следующих педагогических работников:</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1.15.1</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Музыкального руководителя</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нет</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1.15.2</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Инструктора по физической культуре</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Pr="00A07938">
              <w:rPr>
                <w:rFonts w:ascii="Times New Roman" w:hAnsi="Times New Roman" w:cs="Times New Roman"/>
                <w:sz w:val="24"/>
                <w:szCs w:val="24"/>
              </w:rPr>
              <w:t>нет</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1.15.3</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Учителя-логопеда</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нет</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1.15.4</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Логопеда</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нет</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1.15.5</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Учителя-дефектолога</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нет</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1.15.6</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Педагога-психолога</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t>нет</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outlineLvl w:val="1"/>
              <w:rPr>
                <w:rFonts w:ascii="Times New Roman" w:hAnsi="Times New Roman" w:cs="Times New Roman"/>
                <w:sz w:val="24"/>
                <w:szCs w:val="24"/>
              </w:rPr>
            </w:pPr>
            <w:r w:rsidRPr="00A07938">
              <w:rPr>
                <w:rFonts w:ascii="Times New Roman" w:hAnsi="Times New Roman" w:cs="Times New Roman"/>
                <w:sz w:val="24"/>
                <w:szCs w:val="24"/>
              </w:rPr>
              <w:t>2.</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Инфраструктура</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2.1</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воспитанника</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smartTag w:uri="urn:schemas-microsoft-com:office:smarttags" w:element="metricconverter">
              <w:smartTagPr>
                <w:attr w:name="ProductID" w:val="12,6 кв. м"/>
              </w:smartTagPr>
              <w:r>
                <w:rPr>
                  <w:rFonts w:ascii="Times New Roman" w:hAnsi="Times New Roman" w:cs="Times New Roman"/>
                  <w:sz w:val="24"/>
                  <w:szCs w:val="24"/>
                </w:rPr>
                <w:t xml:space="preserve">12,6 </w:t>
              </w:r>
              <w:r w:rsidRPr="00A07938">
                <w:rPr>
                  <w:rFonts w:ascii="Times New Roman" w:hAnsi="Times New Roman" w:cs="Times New Roman"/>
                  <w:sz w:val="24"/>
                  <w:szCs w:val="24"/>
                </w:rPr>
                <w:t>кв. м</w:t>
              </w:r>
            </w:smartTag>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2.2</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Площадь помещений для организации дополнительных видов деятельности воспитанников</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smartTag w:uri="urn:schemas-microsoft-com:office:smarttags" w:element="metricconverter">
              <w:smartTagPr>
                <w:attr w:name="ProductID" w:val="12,6 кв. м"/>
              </w:smartTagPr>
              <w:r>
                <w:rPr>
                  <w:rFonts w:ascii="Times New Roman" w:hAnsi="Times New Roman" w:cs="Times New Roman"/>
                  <w:sz w:val="24"/>
                  <w:szCs w:val="24"/>
                </w:rPr>
                <w:t xml:space="preserve">12,6 </w:t>
              </w:r>
              <w:r w:rsidRPr="00A07938">
                <w:rPr>
                  <w:rFonts w:ascii="Times New Roman" w:hAnsi="Times New Roman" w:cs="Times New Roman"/>
                  <w:sz w:val="24"/>
                  <w:szCs w:val="24"/>
                </w:rPr>
                <w:t>кв. м</w:t>
              </w:r>
            </w:smartTag>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2.3</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Наличие физкультурного зала</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нет</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Наличие музыкального зала</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нет</w:t>
            </w:r>
          </w:p>
        </w:tc>
      </w:tr>
      <w:tr w:rsidR="0060282D" w:rsidRPr="006919ED" w:rsidTr="00B3757B">
        <w:tc>
          <w:tcPr>
            <w:tcW w:w="102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2.5</w:t>
            </w:r>
          </w:p>
        </w:tc>
        <w:tc>
          <w:tcPr>
            <w:tcW w:w="7070"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rPr>
                <w:rFonts w:ascii="Times New Roman" w:hAnsi="Times New Roman" w:cs="Times New Roman"/>
                <w:sz w:val="24"/>
                <w:szCs w:val="24"/>
              </w:rPr>
            </w:pPr>
            <w:r w:rsidRPr="00A07938">
              <w:rPr>
                <w:rFonts w:ascii="Times New Roman" w:hAnsi="Times New Roman" w:cs="Times New Roman"/>
                <w:sz w:val="24"/>
                <w:szCs w:val="24"/>
              </w:rPr>
              <w:t xml:space="preserve">Наличие прогулочных площадок, обеспечивающих физическую активность и разнообразную игровую деятельность воспитанников </w:t>
            </w:r>
            <w:r w:rsidRPr="00A07938">
              <w:rPr>
                <w:rFonts w:ascii="Times New Roman" w:hAnsi="Times New Roman" w:cs="Times New Roman"/>
                <w:sz w:val="24"/>
                <w:szCs w:val="24"/>
              </w:rPr>
              <w:lastRenderedPageBreak/>
              <w:t>на прогулке</w:t>
            </w:r>
          </w:p>
        </w:tc>
        <w:tc>
          <w:tcPr>
            <w:tcW w:w="1549" w:type="dxa"/>
            <w:tcBorders>
              <w:top w:val="single" w:sz="4" w:space="0" w:color="auto"/>
              <w:left w:val="single" w:sz="4" w:space="0" w:color="auto"/>
              <w:bottom w:val="single" w:sz="4" w:space="0" w:color="auto"/>
              <w:right w:val="single" w:sz="4" w:space="0" w:color="auto"/>
            </w:tcBorders>
          </w:tcPr>
          <w:p w:rsidR="0060282D" w:rsidRPr="00A07938" w:rsidRDefault="0060282D" w:rsidP="00B3757B">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да</w:t>
            </w:r>
          </w:p>
        </w:tc>
      </w:tr>
    </w:tbl>
    <w:p w:rsidR="0060282D" w:rsidRDefault="0060282D" w:rsidP="0060282D">
      <w:pPr>
        <w:spacing w:line="360" w:lineRule="auto"/>
        <w:jc w:val="center"/>
        <w:rPr>
          <w:sz w:val="28"/>
          <w:szCs w:val="28"/>
        </w:rPr>
      </w:pPr>
    </w:p>
    <w:p w:rsidR="0060282D" w:rsidRDefault="0060282D" w:rsidP="0060282D">
      <w:pPr>
        <w:spacing w:line="360" w:lineRule="auto"/>
        <w:jc w:val="center"/>
        <w:rPr>
          <w:sz w:val="28"/>
          <w:szCs w:val="28"/>
        </w:rPr>
      </w:pPr>
    </w:p>
    <w:p w:rsidR="0060282D" w:rsidRDefault="0060282D" w:rsidP="0060282D">
      <w:pPr>
        <w:spacing w:line="360" w:lineRule="auto"/>
        <w:jc w:val="center"/>
        <w:rPr>
          <w:sz w:val="28"/>
          <w:szCs w:val="28"/>
        </w:rPr>
      </w:pPr>
    </w:p>
    <w:p w:rsidR="0060282D" w:rsidRDefault="0060282D" w:rsidP="0060282D">
      <w:pPr>
        <w:spacing w:line="360" w:lineRule="auto"/>
        <w:jc w:val="center"/>
        <w:rPr>
          <w:sz w:val="28"/>
          <w:szCs w:val="28"/>
        </w:rPr>
      </w:pPr>
      <w:r>
        <w:rPr>
          <w:sz w:val="28"/>
          <w:szCs w:val="28"/>
        </w:rPr>
        <w:t>Директор школы            В.А. Суворина</w:t>
      </w:r>
    </w:p>
    <w:p w:rsidR="00210A49" w:rsidRPr="00EB73E0" w:rsidRDefault="00210A49" w:rsidP="007D6095">
      <w:pPr>
        <w:spacing w:line="360" w:lineRule="auto"/>
        <w:jc w:val="center"/>
        <w:rPr>
          <w:sz w:val="28"/>
          <w:szCs w:val="28"/>
        </w:rPr>
      </w:pPr>
    </w:p>
    <w:p w:rsidR="00210A49" w:rsidRPr="00EB73E0" w:rsidRDefault="00210A49" w:rsidP="007D6095">
      <w:pPr>
        <w:spacing w:line="360" w:lineRule="auto"/>
        <w:jc w:val="center"/>
        <w:rPr>
          <w:sz w:val="28"/>
          <w:szCs w:val="28"/>
        </w:rPr>
      </w:pPr>
    </w:p>
    <w:p w:rsidR="00210A49" w:rsidRPr="00EB73E0" w:rsidRDefault="00210A49" w:rsidP="007D6095">
      <w:pPr>
        <w:spacing w:line="360" w:lineRule="auto"/>
        <w:jc w:val="center"/>
        <w:rPr>
          <w:sz w:val="28"/>
          <w:szCs w:val="28"/>
        </w:rPr>
      </w:pPr>
    </w:p>
    <w:p w:rsidR="00210A49" w:rsidRPr="00EB73E0" w:rsidRDefault="00210A49" w:rsidP="007D6095">
      <w:pPr>
        <w:spacing w:line="360" w:lineRule="auto"/>
        <w:jc w:val="center"/>
        <w:rPr>
          <w:sz w:val="28"/>
          <w:szCs w:val="28"/>
        </w:rPr>
      </w:pPr>
    </w:p>
    <w:p w:rsidR="00210A49" w:rsidRPr="00EB73E0" w:rsidRDefault="00210A49" w:rsidP="007D6095">
      <w:pPr>
        <w:spacing w:line="360" w:lineRule="auto"/>
        <w:jc w:val="center"/>
        <w:rPr>
          <w:sz w:val="28"/>
          <w:szCs w:val="28"/>
        </w:rPr>
      </w:pPr>
    </w:p>
    <w:p w:rsidR="00210A49" w:rsidRPr="00EB73E0" w:rsidRDefault="00210A49" w:rsidP="007D6095">
      <w:pPr>
        <w:spacing w:line="360" w:lineRule="auto"/>
        <w:jc w:val="center"/>
        <w:rPr>
          <w:sz w:val="28"/>
          <w:szCs w:val="28"/>
        </w:rPr>
      </w:pPr>
    </w:p>
    <w:p w:rsidR="00210A49" w:rsidRPr="00EB73E0" w:rsidRDefault="00210A49" w:rsidP="007D6095">
      <w:pPr>
        <w:spacing w:line="360" w:lineRule="auto"/>
        <w:jc w:val="center"/>
        <w:rPr>
          <w:sz w:val="28"/>
          <w:szCs w:val="28"/>
        </w:rPr>
      </w:pPr>
    </w:p>
    <w:p w:rsidR="00210A49" w:rsidRPr="00EB73E0" w:rsidRDefault="00210A49" w:rsidP="007D6095">
      <w:pPr>
        <w:spacing w:line="360" w:lineRule="auto"/>
        <w:jc w:val="center"/>
        <w:rPr>
          <w:sz w:val="28"/>
          <w:szCs w:val="28"/>
        </w:rPr>
      </w:pPr>
    </w:p>
    <w:p w:rsidR="00210A49" w:rsidRPr="00EB73E0" w:rsidRDefault="00210A49" w:rsidP="007D6095">
      <w:pPr>
        <w:spacing w:line="360" w:lineRule="auto"/>
        <w:jc w:val="center"/>
        <w:rPr>
          <w:sz w:val="28"/>
          <w:szCs w:val="28"/>
        </w:rPr>
      </w:pPr>
    </w:p>
    <w:p w:rsidR="00210A49" w:rsidRPr="00EB73E0" w:rsidRDefault="00210A49" w:rsidP="007D6095">
      <w:pPr>
        <w:spacing w:line="360" w:lineRule="auto"/>
        <w:jc w:val="center"/>
        <w:rPr>
          <w:sz w:val="28"/>
          <w:szCs w:val="28"/>
        </w:rPr>
      </w:pPr>
    </w:p>
    <w:p w:rsidR="00210A49" w:rsidRPr="00EB73E0" w:rsidRDefault="00210A49" w:rsidP="007D6095">
      <w:pPr>
        <w:spacing w:line="360" w:lineRule="auto"/>
        <w:jc w:val="center"/>
        <w:rPr>
          <w:sz w:val="28"/>
          <w:szCs w:val="28"/>
        </w:rPr>
      </w:pPr>
    </w:p>
    <w:p w:rsidR="00210A49" w:rsidRPr="00EB73E0" w:rsidRDefault="00210A49" w:rsidP="007D6095">
      <w:pPr>
        <w:spacing w:line="360" w:lineRule="auto"/>
        <w:jc w:val="center"/>
        <w:rPr>
          <w:sz w:val="28"/>
          <w:szCs w:val="28"/>
        </w:rPr>
      </w:pPr>
    </w:p>
    <w:p w:rsidR="00210A49" w:rsidRPr="00EB73E0" w:rsidRDefault="00210A49" w:rsidP="007D6095">
      <w:pPr>
        <w:spacing w:line="360" w:lineRule="auto"/>
        <w:jc w:val="center"/>
        <w:rPr>
          <w:sz w:val="28"/>
          <w:szCs w:val="28"/>
        </w:rPr>
      </w:pPr>
    </w:p>
    <w:p w:rsidR="00210A49" w:rsidRPr="00EB73E0" w:rsidRDefault="00210A49" w:rsidP="007D6095">
      <w:pPr>
        <w:spacing w:line="360" w:lineRule="auto"/>
        <w:jc w:val="center"/>
        <w:rPr>
          <w:sz w:val="28"/>
          <w:szCs w:val="28"/>
        </w:rPr>
      </w:pPr>
    </w:p>
    <w:p w:rsidR="00210A49" w:rsidRPr="00EB73E0" w:rsidRDefault="00210A49" w:rsidP="007D6095">
      <w:pPr>
        <w:spacing w:line="360" w:lineRule="auto"/>
        <w:jc w:val="center"/>
        <w:rPr>
          <w:sz w:val="28"/>
          <w:szCs w:val="28"/>
        </w:rPr>
      </w:pPr>
    </w:p>
    <w:sectPr w:rsidR="00210A49" w:rsidRPr="00EB73E0" w:rsidSect="00B658DF">
      <w:headerReference w:type="even" r:id="rId10"/>
      <w:headerReference w:type="default" r:id="rId11"/>
      <w:pgSz w:w="11906" w:h="16838"/>
      <w:pgMar w:top="1134" w:right="851" w:bottom="851"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403D" w:rsidRDefault="0086403D">
      <w:r>
        <w:separator/>
      </w:r>
    </w:p>
  </w:endnote>
  <w:endnote w:type="continuationSeparator" w:id="1">
    <w:p w:rsidR="0086403D" w:rsidRDefault="0086403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imesNewRoman,BoldItalic">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403D" w:rsidRDefault="0086403D">
      <w:r>
        <w:separator/>
      </w:r>
    </w:p>
  </w:footnote>
  <w:footnote w:type="continuationSeparator" w:id="1">
    <w:p w:rsidR="0086403D" w:rsidRDefault="008640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26D" w:rsidRDefault="00136BF1" w:rsidP="00DD726D">
    <w:pPr>
      <w:pStyle w:val="a3"/>
      <w:framePr w:wrap="around" w:vAnchor="text" w:hAnchor="margin" w:xAlign="center" w:y="1"/>
      <w:rPr>
        <w:rStyle w:val="a5"/>
      </w:rPr>
    </w:pPr>
    <w:r>
      <w:rPr>
        <w:rStyle w:val="a5"/>
      </w:rPr>
      <w:fldChar w:fldCharType="begin"/>
    </w:r>
    <w:r w:rsidR="00F47078">
      <w:rPr>
        <w:rStyle w:val="a5"/>
      </w:rPr>
      <w:instrText xml:space="preserve">PAGE  </w:instrText>
    </w:r>
    <w:r>
      <w:rPr>
        <w:rStyle w:val="a5"/>
      </w:rPr>
      <w:fldChar w:fldCharType="end"/>
    </w:r>
  </w:p>
  <w:p w:rsidR="00DD726D" w:rsidRDefault="00DD726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26D" w:rsidRDefault="00136BF1" w:rsidP="00DD726D">
    <w:pPr>
      <w:pStyle w:val="a3"/>
      <w:framePr w:wrap="around" w:vAnchor="text" w:hAnchor="margin" w:xAlign="center" w:y="1"/>
      <w:rPr>
        <w:rStyle w:val="a5"/>
      </w:rPr>
    </w:pPr>
    <w:r>
      <w:rPr>
        <w:rStyle w:val="a5"/>
      </w:rPr>
      <w:fldChar w:fldCharType="begin"/>
    </w:r>
    <w:r w:rsidR="00F47078">
      <w:rPr>
        <w:rStyle w:val="a5"/>
      </w:rPr>
      <w:instrText xml:space="preserve">PAGE  </w:instrText>
    </w:r>
    <w:r>
      <w:rPr>
        <w:rStyle w:val="a5"/>
      </w:rPr>
      <w:fldChar w:fldCharType="separate"/>
    </w:r>
    <w:r w:rsidR="0060282D">
      <w:rPr>
        <w:rStyle w:val="a5"/>
        <w:noProof/>
      </w:rPr>
      <w:t>12</w:t>
    </w:r>
    <w:r>
      <w:rPr>
        <w:rStyle w:val="a5"/>
      </w:rPr>
      <w:fldChar w:fldCharType="end"/>
    </w:r>
  </w:p>
  <w:p w:rsidR="00DD726D" w:rsidRDefault="00DD726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05AA4AE"/>
    <w:lvl w:ilvl="0">
      <w:numFmt w:val="bullet"/>
      <w:lvlText w:val="*"/>
      <w:lvlJc w:val="left"/>
    </w:lvl>
  </w:abstractNum>
  <w:abstractNum w:abstractNumId="1">
    <w:nsid w:val="23DA215F"/>
    <w:multiLevelType w:val="hybridMultilevel"/>
    <w:tmpl w:val="039E09A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0CE036F"/>
    <w:multiLevelType w:val="hybridMultilevel"/>
    <w:tmpl w:val="BD4C8DE8"/>
    <w:lvl w:ilvl="0" w:tplc="096A6104">
      <w:numFmt w:val="bullet"/>
      <w:lvlText w:val=""/>
      <w:lvlJc w:val="left"/>
      <w:pPr>
        <w:tabs>
          <w:tab w:val="num" w:pos="945"/>
        </w:tabs>
        <w:ind w:left="945" w:hanging="585"/>
      </w:pPr>
      <w:rPr>
        <w:rFonts w:ascii="Symbol" w:eastAsia="Times New Roman"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3D6754EA"/>
    <w:multiLevelType w:val="hybridMultilevel"/>
    <w:tmpl w:val="99609BA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04A384D"/>
    <w:multiLevelType w:val="hybridMultilevel"/>
    <w:tmpl w:val="4B9033D8"/>
    <w:lvl w:ilvl="0" w:tplc="0419000F">
      <w:start w:val="1"/>
      <w:numFmt w:val="decimal"/>
      <w:lvlText w:val="%1."/>
      <w:lvlJc w:val="left"/>
      <w:pPr>
        <w:ind w:left="1068" w:hanging="360"/>
      </w:pPr>
    </w:lvl>
    <w:lvl w:ilvl="1" w:tplc="04190019">
      <w:start w:val="1"/>
      <w:numFmt w:val="lowerLetter"/>
      <w:lvlText w:val="%2."/>
      <w:lvlJc w:val="left"/>
      <w:pPr>
        <w:ind w:left="-406" w:hanging="360"/>
      </w:pPr>
    </w:lvl>
    <w:lvl w:ilvl="2" w:tplc="0419001B">
      <w:start w:val="1"/>
      <w:numFmt w:val="lowerRoman"/>
      <w:lvlText w:val="%3."/>
      <w:lvlJc w:val="right"/>
      <w:pPr>
        <w:ind w:left="314" w:hanging="180"/>
      </w:pPr>
    </w:lvl>
    <w:lvl w:ilvl="3" w:tplc="0419000F">
      <w:start w:val="1"/>
      <w:numFmt w:val="decimal"/>
      <w:lvlText w:val="%4."/>
      <w:lvlJc w:val="left"/>
      <w:pPr>
        <w:ind w:left="1034" w:hanging="360"/>
      </w:pPr>
    </w:lvl>
    <w:lvl w:ilvl="4" w:tplc="04190019">
      <w:start w:val="1"/>
      <w:numFmt w:val="lowerLetter"/>
      <w:lvlText w:val="%5."/>
      <w:lvlJc w:val="left"/>
      <w:pPr>
        <w:ind w:left="1754" w:hanging="360"/>
      </w:pPr>
    </w:lvl>
    <w:lvl w:ilvl="5" w:tplc="0419001B">
      <w:start w:val="1"/>
      <w:numFmt w:val="lowerRoman"/>
      <w:lvlText w:val="%6."/>
      <w:lvlJc w:val="right"/>
      <w:pPr>
        <w:ind w:left="2474" w:hanging="180"/>
      </w:pPr>
    </w:lvl>
    <w:lvl w:ilvl="6" w:tplc="0419000F">
      <w:start w:val="1"/>
      <w:numFmt w:val="decimal"/>
      <w:lvlText w:val="%7."/>
      <w:lvlJc w:val="left"/>
      <w:pPr>
        <w:ind w:left="3194" w:hanging="360"/>
      </w:pPr>
    </w:lvl>
    <w:lvl w:ilvl="7" w:tplc="04190019">
      <w:start w:val="1"/>
      <w:numFmt w:val="lowerLetter"/>
      <w:lvlText w:val="%8."/>
      <w:lvlJc w:val="left"/>
      <w:pPr>
        <w:ind w:left="3914" w:hanging="360"/>
      </w:pPr>
    </w:lvl>
    <w:lvl w:ilvl="8" w:tplc="0419001B">
      <w:start w:val="1"/>
      <w:numFmt w:val="lowerRoman"/>
      <w:lvlText w:val="%9."/>
      <w:lvlJc w:val="right"/>
      <w:pPr>
        <w:ind w:left="4634" w:hanging="180"/>
      </w:pPr>
    </w:lvl>
  </w:abstractNum>
  <w:abstractNum w:abstractNumId="5">
    <w:nsid w:val="69EF41F1"/>
    <w:multiLevelType w:val="hybridMultilevel"/>
    <w:tmpl w:val="E4C4D028"/>
    <w:lvl w:ilvl="0" w:tplc="14787C82">
      <w:start w:val="1"/>
      <w:numFmt w:val="decimal"/>
      <w:lvlText w:val="%1."/>
      <w:lvlJc w:val="left"/>
      <w:pPr>
        <w:tabs>
          <w:tab w:val="num" w:pos="720"/>
        </w:tabs>
        <w:ind w:left="720" w:hanging="360"/>
      </w:pPr>
    </w:lvl>
    <w:lvl w:ilvl="1" w:tplc="0B122E4C">
      <w:start w:val="1"/>
      <w:numFmt w:val="decimal"/>
      <w:lvlText w:val="%2."/>
      <w:lvlJc w:val="left"/>
      <w:pPr>
        <w:tabs>
          <w:tab w:val="num" w:pos="1440"/>
        </w:tabs>
        <w:ind w:left="1440" w:hanging="360"/>
      </w:pPr>
    </w:lvl>
    <w:lvl w:ilvl="2" w:tplc="944A6108">
      <w:start w:val="1"/>
      <w:numFmt w:val="decimal"/>
      <w:lvlText w:val="%3."/>
      <w:lvlJc w:val="left"/>
      <w:pPr>
        <w:tabs>
          <w:tab w:val="num" w:pos="2160"/>
        </w:tabs>
        <w:ind w:left="2160" w:hanging="360"/>
      </w:pPr>
    </w:lvl>
    <w:lvl w:ilvl="3" w:tplc="F4A64DC0">
      <w:start w:val="1"/>
      <w:numFmt w:val="decimal"/>
      <w:lvlText w:val="%4."/>
      <w:lvlJc w:val="left"/>
      <w:pPr>
        <w:tabs>
          <w:tab w:val="num" w:pos="2880"/>
        </w:tabs>
        <w:ind w:left="2880" w:hanging="360"/>
      </w:pPr>
    </w:lvl>
    <w:lvl w:ilvl="4" w:tplc="4F54B3D8">
      <w:start w:val="1"/>
      <w:numFmt w:val="decimal"/>
      <w:lvlText w:val="%5."/>
      <w:lvlJc w:val="left"/>
      <w:pPr>
        <w:tabs>
          <w:tab w:val="num" w:pos="3600"/>
        </w:tabs>
        <w:ind w:left="3600" w:hanging="360"/>
      </w:pPr>
    </w:lvl>
    <w:lvl w:ilvl="5" w:tplc="F69094C0">
      <w:start w:val="1"/>
      <w:numFmt w:val="decimal"/>
      <w:lvlText w:val="%6."/>
      <w:lvlJc w:val="left"/>
      <w:pPr>
        <w:tabs>
          <w:tab w:val="num" w:pos="4320"/>
        </w:tabs>
        <w:ind w:left="4320" w:hanging="360"/>
      </w:pPr>
    </w:lvl>
    <w:lvl w:ilvl="6" w:tplc="FA042BD2">
      <w:start w:val="1"/>
      <w:numFmt w:val="decimal"/>
      <w:lvlText w:val="%7."/>
      <w:lvlJc w:val="left"/>
      <w:pPr>
        <w:tabs>
          <w:tab w:val="num" w:pos="5040"/>
        </w:tabs>
        <w:ind w:left="5040" w:hanging="360"/>
      </w:pPr>
    </w:lvl>
    <w:lvl w:ilvl="7" w:tplc="713EC872">
      <w:start w:val="1"/>
      <w:numFmt w:val="decimal"/>
      <w:lvlText w:val="%8."/>
      <w:lvlJc w:val="left"/>
      <w:pPr>
        <w:tabs>
          <w:tab w:val="num" w:pos="5760"/>
        </w:tabs>
        <w:ind w:left="5760" w:hanging="360"/>
      </w:pPr>
    </w:lvl>
    <w:lvl w:ilvl="8" w:tplc="4F5A97E8">
      <w:start w:val="1"/>
      <w:numFmt w:val="decimal"/>
      <w:lvlText w:val="%9."/>
      <w:lvlJc w:val="left"/>
      <w:pPr>
        <w:tabs>
          <w:tab w:val="num" w:pos="6480"/>
        </w:tabs>
        <w:ind w:left="6480" w:hanging="360"/>
      </w:pPr>
    </w:lvl>
  </w:abstractNum>
  <w:abstractNum w:abstractNumId="6">
    <w:nsid w:val="6ED12534"/>
    <w:multiLevelType w:val="hybridMultilevel"/>
    <w:tmpl w:val="2604D29A"/>
    <w:lvl w:ilvl="0" w:tplc="4B66DECA">
      <w:start w:val="1"/>
      <w:numFmt w:val="decimal"/>
      <w:lvlText w:val="%1."/>
      <w:lvlJc w:val="left"/>
      <w:pPr>
        <w:ind w:left="388" w:hanging="360"/>
      </w:pPr>
    </w:lvl>
    <w:lvl w:ilvl="1" w:tplc="04190001">
      <w:start w:val="1"/>
      <w:numFmt w:val="bullet"/>
      <w:lvlText w:val=""/>
      <w:lvlJc w:val="left"/>
      <w:pPr>
        <w:tabs>
          <w:tab w:val="num" w:pos="1108"/>
        </w:tabs>
        <w:ind w:left="1108" w:hanging="360"/>
      </w:pPr>
      <w:rPr>
        <w:rFonts w:ascii="Symbol" w:hAnsi="Symbol" w:hint="default"/>
      </w:rPr>
    </w:lvl>
    <w:lvl w:ilvl="2" w:tplc="0419001B">
      <w:start w:val="1"/>
      <w:numFmt w:val="lowerRoman"/>
      <w:lvlText w:val="%3."/>
      <w:lvlJc w:val="right"/>
      <w:pPr>
        <w:ind w:left="1828" w:hanging="180"/>
      </w:pPr>
    </w:lvl>
    <w:lvl w:ilvl="3" w:tplc="0419000F">
      <w:start w:val="1"/>
      <w:numFmt w:val="decimal"/>
      <w:lvlText w:val="%4."/>
      <w:lvlJc w:val="left"/>
      <w:pPr>
        <w:ind w:left="2548" w:hanging="360"/>
      </w:pPr>
    </w:lvl>
    <w:lvl w:ilvl="4" w:tplc="04190019">
      <w:start w:val="1"/>
      <w:numFmt w:val="lowerLetter"/>
      <w:lvlText w:val="%5."/>
      <w:lvlJc w:val="left"/>
      <w:pPr>
        <w:ind w:left="3268" w:hanging="360"/>
      </w:pPr>
    </w:lvl>
    <w:lvl w:ilvl="5" w:tplc="0419001B">
      <w:start w:val="1"/>
      <w:numFmt w:val="lowerRoman"/>
      <w:lvlText w:val="%6."/>
      <w:lvlJc w:val="right"/>
      <w:pPr>
        <w:ind w:left="3988" w:hanging="180"/>
      </w:pPr>
    </w:lvl>
    <w:lvl w:ilvl="6" w:tplc="0419000F">
      <w:start w:val="1"/>
      <w:numFmt w:val="decimal"/>
      <w:lvlText w:val="%7."/>
      <w:lvlJc w:val="left"/>
      <w:pPr>
        <w:ind w:left="4708" w:hanging="360"/>
      </w:pPr>
    </w:lvl>
    <w:lvl w:ilvl="7" w:tplc="04190019">
      <w:start w:val="1"/>
      <w:numFmt w:val="lowerLetter"/>
      <w:lvlText w:val="%8."/>
      <w:lvlJc w:val="left"/>
      <w:pPr>
        <w:ind w:left="5428" w:hanging="360"/>
      </w:pPr>
    </w:lvl>
    <w:lvl w:ilvl="8" w:tplc="0419001B">
      <w:start w:val="1"/>
      <w:numFmt w:val="lowerRoman"/>
      <w:lvlText w:val="%9."/>
      <w:lvlJc w:val="right"/>
      <w:pPr>
        <w:ind w:left="6148" w:hanging="180"/>
      </w:pPr>
    </w:lvl>
  </w:abstractNum>
  <w:abstractNum w:abstractNumId="7">
    <w:nsid w:val="6F671A8B"/>
    <w:multiLevelType w:val="hybridMultilevel"/>
    <w:tmpl w:val="F27C2D96"/>
    <w:lvl w:ilvl="0" w:tplc="5F4695CC">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lvl w:ilvl="0">
        <w:start w:val="65535"/>
        <w:numFmt w:val="bullet"/>
        <w:lvlText w:val="-"/>
        <w:legacy w:legacy="1" w:legacySpace="0" w:legacyIndent="207"/>
        <w:lvlJc w:val="left"/>
        <w:rPr>
          <w:rFonts w:ascii="Times New Roman" w:hAnsi="Times New Roman" w:cs="Times New Roman" w:hint="default"/>
        </w:rPr>
      </w:lvl>
    </w:lvlOverride>
  </w:num>
  <w:num w:numId="2">
    <w:abstractNumId w:val="1"/>
    <w:lvlOverride w:ilvl="0"/>
    <w:lvlOverride w:ilvl="1"/>
    <w:lvlOverride w:ilvl="2"/>
    <w:lvlOverride w:ilvl="3"/>
    <w:lvlOverride w:ilvl="4"/>
    <w:lvlOverride w:ilvl="5"/>
    <w:lvlOverride w:ilvl="6"/>
    <w:lvlOverride w:ilvl="7"/>
    <w:lvlOverride w:ilv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lvlOverride w:ilvl="2"/>
    <w:lvlOverride w:ilvl="3"/>
    <w:lvlOverride w:ilvl="4"/>
    <w:lvlOverride w:ilvl="5"/>
    <w:lvlOverride w:ilvl="6"/>
    <w:lvlOverride w:ilvl="7"/>
    <w:lvlOverride w:ilv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4250D"/>
    <w:rsid w:val="0000090F"/>
    <w:rsid w:val="00002F9B"/>
    <w:rsid w:val="000149B9"/>
    <w:rsid w:val="0007158B"/>
    <w:rsid w:val="00091497"/>
    <w:rsid w:val="00097048"/>
    <w:rsid w:val="000B1D20"/>
    <w:rsid w:val="000B391A"/>
    <w:rsid w:val="001367B6"/>
    <w:rsid w:val="00136BF1"/>
    <w:rsid w:val="001679D6"/>
    <w:rsid w:val="001A61DD"/>
    <w:rsid w:val="001B19A4"/>
    <w:rsid w:val="001B663A"/>
    <w:rsid w:val="001C778D"/>
    <w:rsid w:val="001E5841"/>
    <w:rsid w:val="0020371F"/>
    <w:rsid w:val="00207F3B"/>
    <w:rsid w:val="00210064"/>
    <w:rsid w:val="00210A49"/>
    <w:rsid w:val="00223A77"/>
    <w:rsid w:val="002243C1"/>
    <w:rsid w:val="00231E70"/>
    <w:rsid w:val="00232676"/>
    <w:rsid w:val="0024250D"/>
    <w:rsid w:val="00245E5D"/>
    <w:rsid w:val="0027268A"/>
    <w:rsid w:val="00275390"/>
    <w:rsid w:val="0029651A"/>
    <w:rsid w:val="00296F7E"/>
    <w:rsid w:val="002A1BD1"/>
    <w:rsid w:val="002A2881"/>
    <w:rsid w:val="002A5C4F"/>
    <w:rsid w:val="002D18F0"/>
    <w:rsid w:val="002D6FD3"/>
    <w:rsid w:val="003015A2"/>
    <w:rsid w:val="003155C7"/>
    <w:rsid w:val="00372D9B"/>
    <w:rsid w:val="0038043A"/>
    <w:rsid w:val="003830FE"/>
    <w:rsid w:val="00386B1C"/>
    <w:rsid w:val="003D6724"/>
    <w:rsid w:val="00400444"/>
    <w:rsid w:val="00416698"/>
    <w:rsid w:val="00422EB8"/>
    <w:rsid w:val="0043793C"/>
    <w:rsid w:val="004459C5"/>
    <w:rsid w:val="004466B3"/>
    <w:rsid w:val="00451679"/>
    <w:rsid w:val="004537CE"/>
    <w:rsid w:val="00456648"/>
    <w:rsid w:val="00465E0B"/>
    <w:rsid w:val="00472DCA"/>
    <w:rsid w:val="00490E20"/>
    <w:rsid w:val="004B0464"/>
    <w:rsid w:val="004B15A9"/>
    <w:rsid w:val="004B67E4"/>
    <w:rsid w:val="004D0858"/>
    <w:rsid w:val="004F7B24"/>
    <w:rsid w:val="00503F38"/>
    <w:rsid w:val="005162AB"/>
    <w:rsid w:val="005305CC"/>
    <w:rsid w:val="00543950"/>
    <w:rsid w:val="00544BA0"/>
    <w:rsid w:val="00545AB7"/>
    <w:rsid w:val="00563EED"/>
    <w:rsid w:val="005673B8"/>
    <w:rsid w:val="005902AC"/>
    <w:rsid w:val="00596C2C"/>
    <w:rsid w:val="005D718D"/>
    <w:rsid w:val="005E1299"/>
    <w:rsid w:val="005E49A1"/>
    <w:rsid w:val="005F7227"/>
    <w:rsid w:val="0060282D"/>
    <w:rsid w:val="00620810"/>
    <w:rsid w:val="006315A5"/>
    <w:rsid w:val="00633D12"/>
    <w:rsid w:val="00684458"/>
    <w:rsid w:val="00685580"/>
    <w:rsid w:val="00686787"/>
    <w:rsid w:val="006B4A8E"/>
    <w:rsid w:val="006C2BF6"/>
    <w:rsid w:val="006C6341"/>
    <w:rsid w:val="006D5658"/>
    <w:rsid w:val="006E0357"/>
    <w:rsid w:val="006E1B3D"/>
    <w:rsid w:val="006E7FC1"/>
    <w:rsid w:val="006F0BBF"/>
    <w:rsid w:val="007072CA"/>
    <w:rsid w:val="00721C5A"/>
    <w:rsid w:val="00753237"/>
    <w:rsid w:val="00782935"/>
    <w:rsid w:val="007C61B6"/>
    <w:rsid w:val="007D6095"/>
    <w:rsid w:val="008332C0"/>
    <w:rsid w:val="00840497"/>
    <w:rsid w:val="00841906"/>
    <w:rsid w:val="008534B6"/>
    <w:rsid w:val="0086403D"/>
    <w:rsid w:val="00864FC7"/>
    <w:rsid w:val="008778A7"/>
    <w:rsid w:val="008A7120"/>
    <w:rsid w:val="008C0626"/>
    <w:rsid w:val="008C65C0"/>
    <w:rsid w:val="008C65FF"/>
    <w:rsid w:val="008E37D9"/>
    <w:rsid w:val="008F564F"/>
    <w:rsid w:val="009011FB"/>
    <w:rsid w:val="00912DAA"/>
    <w:rsid w:val="00927EB7"/>
    <w:rsid w:val="009576E9"/>
    <w:rsid w:val="00971CBE"/>
    <w:rsid w:val="00981B5A"/>
    <w:rsid w:val="00983EDC"/>
    <w:rsid w:val="0099368D"/>
    <w:rsid w:val="009E4011"/>
    <w:rsid w:val="009F6CEC"/>
    <w:rsid w:val="00A07938"/>
    <w:rsid w:val="00A23FB1"/>
    <w:rsid w:val="00A51431"/>
    <w:rsid w:val="00A639B9"/>
    <w:rsid w:val="00AA1928"/>
    <w:rsid w:val="00AA1B3C"/>
    <w:rsid w:val="00AB4B40"/>
    <w:rsid w:val="00AB77CE"/>
    <w:rsid w:val="00AC5DA6"/>
    <w:rsid w:val="00B119E6"/>
    <w:rsid w:val="00B566E9"/>
    <w:rsid w:val="00B578B6"/>
    <w:rsid w:val="00B644D6"/>
    <w:rsid w:val="00B658DF"/>
    <w:rsid w:val="00B90164"/>
    <w:rsid w:val="00BD508F"/>
    <w:rsid w:val="00C004BE"/>
    <w:rsid w:val="00C10EF1"/>
    <w:rsid w:val="00C7347B"/>
    <w:rsid w:val="00CA5D80"/>
    <w:rsid w:val="00CB5A44"/>
    <w:rsid w:val="00CE2B35"/>
    <w:rsid w:val="00D12382"/>
    <w:rsid w:val="00D15279"/>
    <w:rsid w:val="00D206D6"/>
    <w:rsid w:val="00D24239"/>
    <w:rsid w:val="00D34F32"/>
    <w:rsid w:val="00D42B6F"/>
    <w:rsid w:val="00D51DA0"/>
    <w:rsid w:val="00D627B6"/>
    <w:rsid w:val="00D91666"/>
    <w:rsid w:val="00D95727"/>
    <w:rsid w:val="00DD0658"/>
    <w:rsid w:val="00DD4C67"/>
    <w:rsid w:val="00DD726D"/>
    <w:rsid w:val="00DF10C4"/>
    <w:rsid w:val="00E23BE5"/>
    <w:rsid w:val="00E5091F"/>
    <w:rsid w:val="00E54EC6"/>
    <w:rsid w:val="00E9203C"/>
    <w:rsid w:val="00EB73E0"/>
    <w:rsid w:val="00EC634C"/>
    <w:rsid w:val="00ED6323"/>
    <w:rsid w:val="00EE3088"/>
    <w:rsid w:val="00F04F5E"/>
    <w:rsid w:val="00F05A29"/>
    <w:rsid w:val="00F100B8"/>
    <w:rsid w:val="00F47078"/>
    <w:rsid w:val="00F7263A"/>
    <w:rsid w:val="00FC669A"/>
    <w:rsid w:val="00FD0A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D20"/>
    <w:rPr>
      <w:rFonts w:ascii="Times New Roman" w:eastAsia="Times New Roman" w:hAnsi="Times New Roman"/>
      <w:sz w:val="24"/>
      <w:szCs w:val="24"/>
    </w:rPr>
  </w:style>
  <w:style w:type="paragraph" w:styleId="1">
    <w:name w:val="heading 1"/>
    <w:basedOn w:val="a"/>
    <w:link w:val="10"/>
    <w:uiPriority w:val="9"/>
    <w:qFormat/>
    <w:rsid w:val="008C65FF"/>
    <w:pPr>
      <w:spacing w:before="100" w:beforeAutospacing="1" w:after="100" w:afterAutospacing="1"/>
      <w:outlineLvl w:val="0"/>
    </w:pPr>
    <w:rPr>
      <w:b/>
      <w:bCs/>
      <w:kern w:val="36"/>
      <w:sz w:val="48"/>
      <w:szCs w:val="48"/>
    </w:rPr>
  </w:style>
  <w:style w:type="paragraph" w:styleId="2">
    <w:name w:val="heading 2"/>
    <w:basedOn w:val="a"/>
    <w:link w:val="20"/>
    <w:uiPriority w:val="9"/>
    <w:qFormat/>
    <w:rsid w:val="008C65FF"/>
    <w:pPr>
      <w:spacing w:before="100" w:beforeAutospacing="1" w:after="100" w:afterAutospacing="1"/>
      <w:outlineLvl w:val="1"/>
    </w:pPr>
    <w:rPr>
      <w:b/>
      <w:bCs/>
      <w:sz w:val="36"/>
      <w:szCs w:val="36"/>
    </w:rPr>
  </w:style>
  <w:style w:type="paragraph" w:styleId="8">
    <w:name w:val="heading 8"/>
    <w:basedOn w:val="a"/>
    <w:next w:val="a"/>
    <w:link w:val="80"/>
    <w:qFormat/>
    <w:rsid w:val="00D24239"/>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B1D20"/>
    <w:pPr>
      <w:tabs>
        <w:tab w:val="center" w:pos="4677"/>
        <w:tab w:val="right" w:pos="9355"/>
      </w:tabs>
    </w:pPr>
  </w:style>
  <w:style w:type="character" w:customStyle="1" w:styleId="a4">
    <w:name w:val="Верхний колонтитул Знак"/>
    <w:link w:val="a3"/>
    <w:rsid w:val="000B1D20"/>
    <w:rPr>
      <w:rFonts w:ascii="Times New Roman" w:eastAsia="Times New Roman" w:hAnsi="Times New Roman" w:cs="Times New Roman"/>
      <w:sz w:val="24"/>
      <w:szCs w:val="24"/>
      <w:lang w:eastAsia="ru-RU"/>
    </w:rPr>
  </w:style>
  <w:style w:type="character" w:styleId="a5">
    <w:name w:val="page number"/>
    <w:basedOn w:val="a0"/>
    <w:rsid w:val="000B1D20"/>
  </w:style>
  <w:style w:type="character" w:styleId="a6">
    <w:name w:val="Hyperlink"/>
    <w:uiPriority w:val="99"/>
    <w:rsid w:val="000B1D20"/>
    <w:rPr>
      <w:color w:val="0000FF"/>
      <w:u w:val="single"/>
    </w:rPr>
  </w:style>
  <w:style w:type="paragraph" w:customStyle="1" w:styleId="Default">
    <w:name w:val="Default"/>
    <w:rsid w:val="00F47078"/>
    <w:pPr>
      <w:autoSpaceDE w:val="0"/>
      <w:autoSpaceDN w:val="0"/>
      <w:adjustRightInd w:val="0"/>
    </w:pPr>
    <w:rPr>
      <w:rFonts w:ascii="Times New Roman" w:hAnsi="Times New Roman"/>
      <w:color w:val="000000"/>
      <w:sz w:val="24"/>
      <w:szCs w:val="24"/>
      <w:lang w:eastAsia="en-US"/>
    </w:rPr>
  </w:style>
  <w:style w:type="character" w:customStyle="1" w:styleId="10">
    <w:name w:val="Заголовок 1 Знак"/>
    <w:link w:val="1"/>
    <w:uiPriority w:val="9"/>
    <w:rsid w:val="008C65FF"/>
    <w:rPr>
      <w:rFonts w:ascii="Times New Roman" w:eastAsia="Times New Roman" w:hAnsi="Times New Roman" w:cs="Times New Roman"/>
      <w:b/>
      <w:bCs/>
      <w:kern w:val="36"/>
      <w:sz w:val="48"/>
      <w:szCs w:val="48"/>
      <w:lang w:eastAsia="ru-RU"/>
    </w:rPr>
  </w:style>
  <w:style w:type="character" w:customStyle="1" w:styleId="20">
    <w:name w:val="Заголовок 2 Знак"/>
    <w:link w:val="2"/>
    <w:uiPriority w:val="9"/>
    <w:rsid w:val="008C65FF"/>
    <w:rPr>
      <w:rFonts w:ascii="Times New Roman" w:eastAsia="Times New Roman" w:hAnsi="Times New Roman" w:cs="Times New Roman"/>
      <w:b/>
      <w:bCs/>
      <w:sz w:val="36"/>
      <w:szCs w:val="36"/>
      <w:lang w:eastAsia="ru-RU"/>
    </w:rPr>
  </w:style>
  <w:style w:type="paragraph" w:styleId="a7">
    <w:name w:val="Balloon Text"/>
    <w:basedOn w:val="a"/>
    <w:link w:val="a8"/>
    <w:uiPriority w:val="99"/>
    <w:semiHidden/>
    <w:unhideWhenUsed/>
    <w:rsid w:val="00B658DF"/>
    <w:rPr>
      <w:rFonts w:ascii="Tahoma" w:hAnsi="Tahoma" w:cs="Tahoma"/>
      <w:sz w:val="16"/>
      <w:szCs w:val="16"/>
    </w:rPr>
  </w:style>
  <w:style w:type="character" w:customStyle="1" w:styleId="a8">
    <w:name w:val="Текст выноски Знак"/>
    <w:link w:val="a7"/>
    <w:uiPriority w:val="99"/>
    <w:semiHidden/>
    <w:rsid w:val="00B658DF"/>
    <w:rPr>
      <w:rFonts w:ascii="Tahoma" w:eastAsia="Times New Roman" w:hAnsi="Tahoma" w:cs="Tahoma"/>
      <w:sz w:val="16"/>
      <w:szCs w:val="16"/>
      <w:lang w:eastAsia="ru-RU"/>
    </w:rPr>
  </w:style>
  <w:style w:type="character" w:customStyle="1" w:styleId="80">
    <w:name w:val="Заголовок 8 Знак"/>
    <w:link w:val="8"/>
    <w:rsid w:val="00D24239"/>
    <w:rPr>
      <w:rFonts w:ascii="Times New Roman" w:eastAsia="Times New Roman" w:hAnsi="Times New Roman" w:cs="Times New Roman"/>
      <w:i/>
      <w:iCs/>
      <w:sz w:val="24"/>
      <w:szCs w:val="24"/>
      <w:lang w:eastAsia="ru-RU"/>
    </w:rPr>
  </w:style>
  <w:style w:type="paragraph" w:customStyle="1" w:styleId="a9">
    <w:name w:val="Обычный.Название подразделения"/>
    <w:rsid w:val="00D24239"/>
    <w:rPr>
      <w:rFonts w:ascii="SchoolBook" w:eastAsia="Times New Roman" w:hAnsi="SchoolBook"/>
      <w:sz w:val="28"/>
    </w:rPr>
  </w:style>
  <w:style w:type="paragraph" w:styleId="3">
    <w:name w:val="Body Text 3"/>
    <w:basedOn w:val="a"/>
    <w:link w:val="30"/>
    <w:rsid w:val="00D24239"/>
    <w:pPr>
      <w:spacing w:before="120"/>
      <w:jc w:val="center"/>
    </w:pPr>
    <w:rPr>
      <w:b/>
      <w:bCs/>
      <w:spacing w:val="20"/>
      <w:sz w:val="22"/>
      <w:szCs w:val="28"/>
    </w:rPr>
  </w:style>
  <w:style w:type="character" w:customStyle="1" w:styleId="30">
    <w:name w:val="Основной текст 3 Знак"/>
    <w:link w:val="3"/>
    <w:rsid w:val="00D24239"/>
    <w:rPr>
      <w:rFonts w:ascii="Times New Roman" w:eastAsia="Times New Roman" w:hAnsi="Times New Roman" w:cs="Times New Roman"/>
      <w:b/>
      <w:bCs/>
      <w:spacing w:val="20"/>
      <w:szCs w:val="28"/>
      <w:lang w:eastAsia="ru-RU"/>
    </w:rPr>
  </w:style>
  <w:style w:type="paragraph" w:customStyle="1" w:styleId="ConsPlusNormal">
    <w:name w:val="ConsPlusNormal"/>
    <w:rsid w:val="007D6095"/>
    <w:pPr>
      <w:widowControl w:val="0"/>
      <w:autoSpaceDE w:val="0"/>
      <w:autoSpaceDN w:val="0"/>
      <w:adjustRightInd w:val="0"/>
    </w:pPr>
    <w:rPr>
      <w:rFonts w:ascii="Arial" w:eastAsia="Times New Roman" w:hAnsi="Arial" w:cs="Arial"/>
    </w:rPr>
  </w:style>
  <w:style w:type="paragraph" w:customStyle="1" w:styleId="p155">
    <w:name w:val="p155"/>
    <w:basedOn w:val="a"/>
    <w:rsid w:val="005305CC"/>
    <w:pPr>
      <w:spacing w:before="100" w:beforeAutospacing="1" w:after="100" w:afterAutospacing="1"/>
    </w:pPr>
  </w:style>
  <w:style w:type="character" w:customStyle="1" w:styleId="s4">
    <w:name w:val="s4"/>
    <w:rsid w:val="005305CC"/>
  </w:style>
  <w:style w:type="paragraph" w:customStyle="1" w:styleId="p156">
    <w:name w:val="p156"/>
    <w:basedOn w:val="a"/>
    <w:rsid w:val="005305CC"/>
    <w:pPr>
      <w:spacing w:before="100" w:beforeAutospacing="1" w:after="100" w:afterAutospacing="1"/>
    </w:pPr>
  </w:style>
  <w:style w:type="paragraph" w:customStyle="1" w:styleId="p157">
    <w:name w:val="p157"/>
    <w:basedOn w:val="a"/>
    <w:rsid w:val="005305CC"/>
    <w:pPr>
      <w:spacing w:before="100" w:beforeAutospacing="1" w:after="100" w:afterAutospacing="1"/>
    </w:pPr>
  </w:style>
  <w:style w:type="paragraph" w:customStyle="1" w:styleId="p158">
    <w:name w:val="p158"/>
    <w:basedOn w:val="a"/>
    <w:rsid w:val="005305CC"/>
    <w:pPr>
      <w:spacing w:before="100" w:beforeAutospacing="1" w:after="100" w:afterAutospacing="1"/>
    </w:pPr>
  </w:style>
  <w:style w:type="character" w:customStyle="1" w:styleId="s10">
    <w:name w:val="s10"/>
    <w:rsid w:val="005305CC"/>
  </w:style>
  <w:style w:type="paragraph" w:styleId="aa">
    <w:name w:val="List Paragraph"/>
    <w:basedOn w:val="a"/>
    <w:uiPriority w:val="34"/>
    <w:qFormat/>
    <w:rsid w:val="005305CC"/>
    <w:pPr>
      <w:ind w:left="720"/>
      <w:contextualSpacing/>
    </w:pPr>
  </w:style>
  <w:style w:type="paragraph" w:styleId="ab">
    <w:name w:val="No Spacing"/>
    <w:uiPriority w:val="1"/>
    <w:qFormat/>
    <w:rsid w:val="00543950"/>
    <w:rPr>
      <w:rFonts w:ascii="Times New Roman" w:eastAsia="Times New Roman" w:hAnsi="Times New Roman"/>
      <w:sz w:val="24"/>
      <w:szCs w:val="24"/>
    </w:rPr>
  </w:style>
  <w:style w:type="paragraph" w:styleId="ac">
    <w:name w:val="Normal (Web)"/>
    <w:basedOn w:val="a"/>
    <w:rsid w:val="0060282D"/>
    <w:pPr>
      <w:spacing w:before="100" w:beforeAutospacing="1" w:after="100" w:afterAutospacing="1"/>
    </w:pPr>
  </w:style>
  <w:style w:type="paragraph" w:styleId="ad">
    <w:name w:val="Body Text"/>
    <w:basedOn w:val="a"/>
    <w:link w:val="ae"/>
    <w:rsid w:val="0060282D"/>
    <w:pPr>
      <w:spacing w:after="120"/>
    </w:pPr>
  </w:style>
  <w:style w:type="character" w:customStyle="1" w:styleId="ae">
    <w:name w:val="Основной текст Знак"/>
    <w:basedOn w:val="a0"/>
    <w:link w:val="ad"/>
    <w:rsid w:val="0060282D"/>
    <w:rPr>
      <w:rFonts w:ascii="Times New Roman" w:eastAsia="Times New Roman" w:hAnsi="Times New Roman"/>
      <w:sz w:val="24"/>
      <w:szCs w:val="24"/>
    </w:rPr>
  </w:style>
  <w:style w:type="character" w:customStyle="1" w:styleId="af">
    <w:name w:val="Основной текст с отступом Знак"/>
    <w:link w:val="af0"/>
    <w:locked/>
    <w:rsid w:val="0060282D"/>
    <w:rPr>
      <w:sz w:val="24"/>
      <w:szCs w:val="24"/>
      <w:lang/>
    </w:rPr>
  </w:style>
  <w:style w:type="paragraph" w:styleId="af0">
    <w:name w:val="Body Text Indent"/>
    <w:basedOn w:val="a"/>
    <w:link w:val="af"/>
    <w:rsid w:val="0060282D"/>
    <w:pPr>
      <w:spacing w:after="120"/>
      <w:ind w:left="283"/>
    </w:pPr>
    <w:rPr>
      <w:rFonts w:ascii="Calibri" w:eastAsia="Calibri" w:hAnsi="Calibri"/>
      <w:lang/>
    </w:rPr>
  </w:style>
  <w:style w:type="character" w:customStyle="1" w:styleId="11">
    <w:name w:val="Основной текст с отступом Знак1"/>
    <w:basedOn w:val="a0"/>
    <w:link w:val="af0"/>
    <w:uiPriority w:val="99"/>
    <w:semiHidden/>
    <w:rsid w:val="0060282D"/>
    <w:rPr>
      <w:rFonts w:ascii="Times New Roman" w:eastAsia="Times New Roman" w:hAnsi="Times New Roman"/>
      <w:sz w:val="24"/>
      <w:szCs w:val="24"/>
    </w:rPr>
  </w:style>
  <w:style w:type="paragraph" w:customStyle="1" w:styleId="msonormalcxspmiddle">
    <w:name w:val="msonormalcxspmiddle"/>
    <w:basedOn w:val="a"/>
    <w:rsid w:val="0060282D"/>
    <w:pPr>
      <w:spacing w:before="100" w:beforeAutospacing="1" w:after="100" w:afterAutospacing="1"/>
    </w:pPr>
  </w:style>
  <w:style w:type="character" w:styleId="af1">
    <w:name w:val="Strong"/>
    <w:basedOn w:val="a0"/>
    <w:qFormat/>
    <w:rsid w:val="0060282D"/>
    <w:rPr>
      <w:b/>
      <w:bCs/>
    </w:rPr>
  </w:style>
  <w:style w:type="character" w:styleId="af2">
    <w:name w:val="Emphasis"/>
    <w:basedOn w:val="a0"/>
    <w:qFormat/>
    <w:rsid w:val="0060282D"/>
    <w:rPr>
      <w:i/>
      <w:iCs/>
    </w:rPr>
  </w:style>
</w:styles>
</file>

<file path=word/webSettings.xml><?xml version="1.0" encoding="utf-8"?>
<w:webSettings xmlns:r="http://schemas.openxmlformats.org/officeDocument/2006/relationships" xmlns:w="http://schemas.openxmlformats.org/wordprocessingml/2006/main">
  <w:divs>
    <w:div w:id="433786540">
      <w:bodyDiv w:val="1"/>
      <w:marLeft w:val="0"/>
      <w:marRight w:val="0"/>
      <w:marTop w:val="0"/>
      <w:marBottom w:val="0"/>
      <w:divBdr>
        <w:top w:val="none" w:sz="0" w:space="0" w:color="auto"/>
        <w:left w:val="none" w:sz="0" w:space="0" w:color="auto"/>
        <w:bottom w:val="none" w:sz="0" w:space="0" w:color="auto"/>
        <w:right w:val="none" w:sz="0" w:space="0" w:color="auto"/>
      </w:divBdr>
      <w:divsChild>
        <w:div w:id="233859944">
          <w:marLeft w:val="0"/>
          <w:marRight w:val="0"/>
          <w:marTop w:val="0"/>
          <w:marBottom w:val="30"/>
          <w:divBdr>
            <w:top w:val="none" w:sz="0" w:space="0" w:color="auto"/>
            <w:left w:val="none" w:sz="0" w:space="0" w:color="auto"/>
            <w:bottom w:val="none" w:sz="0" w:space="0" w:color="auto"/>
            <w:right w:val="none" w:sz="0" w:space="0" w:color="auto"/>
          </w:divBdr>
        </w:div>
      </w:divsChild>
    </w:div>
    <w:div w:id="440489555">
      <w:bodyDiv w:val="1"/>
      <w:marLeft w:val="0"/>
      <w:marRight w:val="0"/>
      <w:marTop w:val="0"/>
      <w:marBottom w:val="0"/>
      <w:divBdr>
        <w:top w:val="none" w:sz="0" w:space="0" w:color="auto"/>
        <w:left w:val="none" w:sz="0" w:space="0" w:color="auto"/>
        <w:bottom w:val="none" w:sz="0" w:space="0" w:color="auto"/>
        <w:right w:val="none" w:sz="0" w:space="0" w:color="auto"/>
      </w:divBdr>
    </w:div>
    <w:div w:id="475493131">
      <w:bodyDiv w:val="1"/>
      <w:marLeft w:val="0"/>
      <w:marRight w:val="0"/>
      <w:marTop w:val="0"/>
      <w:marBottom w:val="0"/>
      <w:divBdr>
        <w:top w:val="none" w:sz="0" w:space="0" w:color="auto"/>
        <w:left w:val="none" w:sz="0" w:space="0" w:color="auto"/>
        <w:bottom w:val="none" w:sz="0" w:space="0" w:color="auto"/>
        <w:right w:val="none" w:sz="0" w:space="0" w:color="auto"/>
      </w:divBdr>
    </w:div>
    <w:div w:id="625043847">
      <w:bodyDiv w:val="1"/>
      <w:marLeft w:val="0"/>
      <w:marRight w:val="0"/>
      <w:marTop w:val="0"/>
      <w:marBottom w:val="0"/>
      <w:divBdr>
        <w:top w:val="none" w:sz="0" w:space="0" w:color="auto"/>
        <w:left w:val="none" w:sz="0" w:space="0" w:color="auto"/>
        <w:bottom w:val="none" w:sz="0" w:space="0" w:color="auto"/>
        <w:right w:val="none" w:sz="0" w:space="0" w:color="auto"/>
      </w:divBdr>
    </w:div>
    <w:div w:id="671954781">
      <w:bodyDiv w:val="1"/>
      <w:marLeft w:val="0"/>
      <w:marRight w:val="0"/>
      <w:marTop w:val="0"/>
      <w:marBottom w:val="0"/>
      <w:divBdr>
        <w:top w:val="none" w:sz="0" w:space="0" w:color="auto"/>
        <w:left w:val="none" w:sz="0" w:space="0" w:color="auto"/>
        <w:bottom w:val="none" w:sz="0" w:space="0" w:color="auto"/>
        <w:right w:val="none" w:sz="0" w:space="0" w:color="auto"/>
      </w:divBdr>
    </w:div>
    <w:div w:id="756513054">
      <w:bodyDiv w:val="1"/>
      <w:marLeft w:val="0"/>
      <w:marRight w:val="0"/>
      <w:marTop w:val="0"/>
      <w:marBottom w:val="0"/>
      <w:divBdr>
        <w:top w:val="none" w:sz="0" w:space="0" w:color="auto"/>
        <w:left w:val="none" w:sz="0" w:space="0" w:color="auto"/>
        <w:bottom w:val="none" w:sz="0" w:space="0" w:color="auto"/>
        <w:right w:val="none" w:sz="0" w:space="0" w:color="auto"/>
      </w:divBdr>
      <w:divsChild>
        <w:div w:id="159204455">
          <w:marLeft w:val="0"/>
          <w:marRight w:val="0"/>
          <w:marTop w:val="0"/>
          <w:marBottom w:val="0"/>
          <w:divBdr>
            <w:top w:val="none" w:sz="0" w:space="0" w:color="auto"/>
            <w:left w:val="none" w:sz="0" w:space="0" w:color="auto"/>
            <w:bottom w:val="none" w:sz="0" w:space="0" w:color="auto"/>
            <w:right w:val="none" w:sz="0" w:space="0" w:color="auto"/>
          </w:divBdr>
        </w:div>
        <w:div w:id="407075168">
          <w:marLeft w:val="0"/>
          <w:marRight w:val="0"/>
          <w:marTop w:val="0"/>
          <w:marBottom w:val="0"/>
          <w:divBdr>
            <w:top w:val="none" w:sz="0" w:space="0" w:color="auto"/>
            <w:left w:val="none" w:sz="0" w:space="0" w:color="auto"/>
            <w:bottom w:val="none" w:sz="0" w:space="0" w:color="auto"/>
            <w:right w:val="none" w:sz="0" w:space="0" w:color="auto"/>
          </w:divBdr>
        </w:div>
      </w:divsChild>
    </w:div>
    <w:div w:id="794060251">
      <w:bodyDiv w:val="1"/>
      <w:marLeft w:val="0"/>
      <w:marRight w:val="0"/>
      <w:marTop w:val="0"/>
      <w:marBottom w:val="0"/>
      <w:divBdr>
        <w:top w:val="none" w:sz="0" w:space="0" w:color="auto"/>
        <w:left w:val="none" w:sz="0" w:space="0" w:color="auto"/>
        <w:bottom w:val="none" w:sz="0" w:space="0" w:color="auto"/>
        <w:right w:val="none" w:sz="0" w:space="0" w:color="auto"/>
      </w:divBdr>
    </w:div>
    <w:div w:id="1074356765">
      <w:bodyDiv w:val="1"/>
      <w:marLeft w:val="0"/>
      <w:marRight w:val="0"/>
      <w:marTop w:val="0"/>
      <w:marBottom w:val="0"/>
      <w:divBdr>
        <w:top w:val="none" w:sz="0" w:space="0" w:color="auto"/>
        <w:left w:val="none" w:sz="0" w:space="0" w:color="auto"/>
        <w:bottom w:val="none" w:sz="0" w:space="0" w:color="auto"/>
        <w:right w:val="none" w:sz="0" w:space="0" w:color="auto"/>
      </w:divBdr>
    </w:div>
    <w:div w:id="1139685370">
      <w:bodyDiv w:val="1"/>
      <w:marLeft w:val="0"/>
      <w:marRight w:val="0"/>
      <w:marTop w:val="0"/>
      <w:marBottom w:val="0"/>
      <w:divBdr>
        <w:top w:val="none" w:sz="0" w:space="0" w:color="auto"/>
        <w:left w:val="none" w:sz="0" w:space="0" w:color="auto"/>
        <w:bottom w:val="none" w:sz="0" w:space="0" w:color="auto"/>
        <w:right w:val="none" w:sz="0" w:space="0" w:color="auto"/>
      </w:divBdr>
    </w:div>
    <w:div w:id="1162938878">
      <w:bodyDiv w:val="1"/>
      <w:marLeft w:val="0"/>
      <w:marRight w:val="0"/>
      <w:marTop w:val="0"/>
      <w:marBottom w:val="0"/>
      <w:divBdr>
        <w:top w:val="none" w:sz="0" w:space="0" w:color="auto"/>
        <w:left w:val="none" w:sz="0" w:space="0" w:color="auto"/>
        <w:bottom w:val="none" w:sz="0" w:space="0" w:color="auto"/>
        <w:right w:val="none" w:sz="0" w:space="0" w:color="auto"/>
      </w:divBdr>
    </w:div>
    <w:div w:id="1303004369">
      <w:bodyDiv w:val="1"/>
      <w:marLeft w:val="0"/>
      <w:marRight w:val="0"/>
      <w:marTop w:val="0"/>
      <w:marBottom w:val="0"/>
      <w:divBdr>
        <w:top w:val="none" w:sz="0" w:space="0" w:color="auto"/>
        <w:left w:val="none" w:sz="0" w:space="0" w:color="auto"/>
        <w:bottom w:val="none" w:sz="0" w:space="0" w:color="auto"/>
        <w:right w:val="none" w:sz="0" w:space="0" w:color="auto"/>
      </w:divBdr>
    </w:div>
    <w:div w:id="1435251832">
      <w:bodyDiv w:val="1"/>
      <w:marLeft w:val="0"/>
      <w:marRight w:val="0"/>
      <w:marTop w:val="0"/>
      <w:marBottom w:val="0"/>
      <w:divBdr>
        <w:top w:val="none" w:sz="0" w:space="0" w:color="auto"/>
        <w:left w:val="none" w:sz="0" w:space="0" w:color="auto"/>
        <w:bottom w:val="none" w:sz="0" w:space="0" w:color="auto"/>
        <w:right w:val="none" w:sz="0" w:space="0" w:color="auto"/>
      </w:divBdr>
    </w:div>
    <w:div w:id="1612979575">
      <w:bodyDiv w:val="1"/>
      <w:marLeft w:val="0"/>
      <w:marRight w:val="0"/>
      <w:marTop w:val="0"/>
      <w:marBottom w:val="0"/>
      <w:divBdr>
        <w:top w:val="none" w:sz="0" w:space="0" w:color="auto"/>
        <w:left w:val="none" w:sz="0" w:space="0" w:color="auto"/>
        <w:bottom w:val="none" w:sz="0" w:space="0" w:color="auto"/>
        <w:right w:val="none" w:sz="0" w:space="0" w:color="auto"/>
      </w:divBdr>
    </w:div>
    <w:div w:id="1625191215">
      <w:bodyDiv w:val="1"/>
      <w:marLeft w:val="0"/>
      <w:marRight w:val="0"/>
      <w:marTop w:val="0"/>
      <w:marBottom w:val="0"/>
      <w:divBdr>
        <w:top w:val="none" w:sz="0" w:space="0" w:color="auto"/>
        <w:left w:val="none" w:sz="0" w:space="0" w:color="auto"/>
        <w:bottom w:val="none" w:sz="0" w:space="0" w:color="auto"/>
        <w:right w:val="none" w:sz="0" w:space="0" w:color="auto"/>
      </w:divBdr>
    </w:div>
    <w:div w:id="1676304324">
      <w:bodyDiv w:val="1"/>
      <w:marLeft w:val="0"/>
      <w:marRight w:val="0"/>
      <w:marTop w:val="0"/>
      <w:marBottom w:val="0"/>
      <w:divBdr>
        <w:top w:val="none" w:sz="0" w:space="0" w:color="auto"/>
        <w:left w:val="none" w:sz="0" w:space="0" w:color="auto"/>
        <w:bottom w:val="none" w:sz="0" w:space="0" w:color="auto"/>
        <w:right w:val="none" w:sz="0" w:space="0" w:color="auto"/>
      </w:divBdr>
    </w:div>
    <w:div w:id="1676423990">
      <w:bodyDiv w:val="1"/>
      <w:marLeft w:val="0"/>
      <w:marRight w:val="0"/>
      <w:marTop w:val="0"/>
      <w:marBottom w:val="0"/>
      <w:divBdr>
        <w:top w:val="none" w:sz="0" w:space="0" w:color="auto"/>
        <w:left w:val="none" w:sz="0" w:space="0" w:color="auto"/>
        <w:bottom w:val="none" w:sz="0" w:space="0" w:color="auto"/>
        <w:right w:val="none" w:sz="0" w:space="0" w:color="auto"/>
      </w:divBdr>
    </w:div>
    <w:div w:id="1877887952">
      <w:bodyDiv w:val="1"/>
      <w:marLeft w:val="0"/>
      <w:marRight w:val="0"/>
      <w:marTop w:val="0"/>
      <w:marBottom w:val="0"/>
      <w:divBdr>
        <w:top w:val="none" w:sz="0" w:space="0" w:color="auto"/>
        <w:left w:val="none" w:sz="0" w:space="0" w:color="auto"/>
        <w:bottom w:val="none" w:sz="0" w:space="0" w:color="auto"/>
        <w:right w:val="none" w:sz="0" w:space="0" w:color="auto"/>
      </w:divBdr>
    </w:div>
    <w:div w:id="202971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chetka2008.narod.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echetka2008.narod.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5864</Words>
  <Characters>33428</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39214</CharactersWithSpaces>
  <SharedDoc>false</SharedDoc>
  <HLinks>
    <vt:vector size="24" baseType="variant">
      <vt:variant>
        <vt:i4>5374026</vt:i4>
      </vt:variant>
      <vt:variant>
        <vt:i4>9</vt:i4>
      </vt:variant>
      <vt:variant>
        <vt:i4>0</vt:i4>
      </vt:variant>
      <vt:variant>
        <vt:i4>5</vt:i4>
      </vt:variant>
      <vt:variant>
        <vt:lpwstr>http://www.mechetka2008.narod.ru/</vt:lpwstr>
      </vt:variant>
      <vt:variant>
        <vt:lpwstr/>
      </vt:variant>
      <vt:variant>
        <vt:i4>5374026</vt:i4>
      </vt:variant>
      <vt:variant>
        <vt:i4>6</vt:i4>
      </vt:variant>
      <vt:variant>
        <vt:i4>0</vt:i4>
      </vt:variant>
      <vt:variant>
        <vt:i4>5</vt:i4>
      </vt:variant>
      <vt:variant>
        <vt:lpwstr>http://www.mechetka2008.narod.ru/</vt:lpwstr>
      </vt:variant>
      <vt:variant>
        <vt:lpwstr/>
      </vt:variant>
      <vt:variant>
        <vt:i4>5374026</vt:i4>
      </vt:variant>
      <vt:variant>
        <vt:i4>3</vt:i4>
      </vt:variant>
      <vt:variant>
        <vt:i4>0</vt:i4>
      </vt:variant>
      <vt:variant>
        <vt:i4>5</vt:i4>
      </vt:variant>
      <vt:variant>
        <vt:lpwstr>http://www.mechetka2008.narod.ru/</vt:lpwstr>
      </vt:variant>
      <vt:variant>
        <vt:lpwstr/>
      </vt:variant>
      <vt:variant>
        <vt:i4>5374026</vt:i4>
      </vt:variant>
      <vt:variant>
        <vt:i4>0</vt:i4>
      </vt:variant>
      <vt:variant>
        <vt:i4>0</vt:i4>
      </vt:variant>
      <vt:variant>
        <vt:i4>5</vt:i4>
      </vt:variant>
      <vt:variant>
        <vt:lpwstr>http://www.mechetka2008.narod.ru/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Байкова ЛИ</dc:creator>
  <cp:keywords/>
  <cp:lastModifiedBy>1</cp:lastModifiedBy>
  <cp:revision>2</cp:revision>
  <cp:lastPrinted>2016-01-25T11:33:00Z</cp:lastPrinted>
  <dcterms:created xsi:type="dcterms:W3CDTF">2016-01-28T05:54:00Z</dcterms:created>
  <dcterms:modified xsi:type="dcterms:W3CDTF">2016-01-28T05:54:00Z</dcterms:modified>
</cp:coreProperties>
</file>